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53A8F0" w14:textId="3236A310" w:rsidR="00F96707" w:rsidRPr="00EB3F09" w:rsidRDefault="00F96707" w:rsidP="00F96707">
      <w:pPr>
        <w:pStyle w:val="Default"/>
        <w:tabs>
          <w:tab w:val="center" w:pos="2250"/>
          <w:tab w:val="right" w:pos="8640"/>
        </w:tabs>
        <w:jc w:val="center"/>
        <w:rPr>
          <w:rFonts w:ascii="Garamond" w:eastAsia="Times New Roman" w:hAnsi="Garamond" w:cs="Times New Roman"/>
          <w:b/>
          <w:bCs/>
          <w:color w:val="000000" w:themeColor="text1"/>
          <w:sz w:val="40"/>
          <w:szCs w:val="40"/>
          <w:u w:color="000000"/>
        </w:rPr>
      </w:pPr>
      <w:r w:rsidRPr="00EB3F09">
        <w:rPr>
          <w:rFonts w:ascii="Garamond" w:hAnsi="Garamond"/>
          <w:b/>
          <w:bCs/>
          <w:color w:val="000000" w:themeColor="text1"/>
          <w:sz w:val="40"/>
          <w:szCs w:val="40"/>
          <w:u w:color="000000"/>
        </w:rPr>
        <w:t xml:space="preserve">Charquia </w:t>
      </w:r>
      <w:r w:rsidR="008F4A4C">
        <w:rPr>
          <w:rFonts w:ascii="Garamond" w:hAnsi="Garamond"/>
          <w:b/>
          <w:bCs/>
          <w:color w:val="000000" w:themeColor="text1"/>
          <w:sz w:val="40"/>
          <w:szCs w:val="40"/>
          <w:u w:color="000000"/>
        </w:rPr>
        <w:t>Fegins</w:t>
      </w:r>
    </w:p>
    <w:p w14:paraId="542C3ECC" w14:textId="5C9E6D3E" w:rsidR="00C15052" w:rsidRDefault="00181285" w:rsidP="00F96707">
      <w:pPr>
        <w:pStyle w:val="Body"/>
        <w:jc w:val="center"/>
        <w:rPr>
          <w:rFonts w:ascii="Garamond" w:hAnsi="Garamond"/>
          <w:color w:val="000000" w:themeColor="text1"/>
          <w:sz w:val="24"/>
          <w:szCs w:val="24"/>
          <w:u w:color="000000"/>
        </w:rPr>
      </w:pPr>
      <w:r>
        <w:rPr>
          <w:rFonts w:ascii="Garamond" w:hAnsi="Garamond"/>
          <w:color w:val="000000" w:themeColor="text1"/>
          <w:sz w:val="24"/>
          <w:szCs w:val="24"/>
          <w:u w:color="000000"/>
        </w:rPr>
        <w:t>Ass</w:t>
      </w:r>
      <w:r w:rsidR="00C15849">
        <w:rPr>
          <w:rFonts w:ascii="Garamond" w:hAnsi="Garamond"/>
          <w:color w:val="000000" w:themeColor="text1"/>
          <w:sz w:val="24"/>
          <w:szCs w:val="24"/>
          <w:u w:color="000000"/>
        </w:rPr>
        <w:t>istant</w:t>
      </w:r>
      <w:r>
        <w:rPr>
          <w:rFonts w:ascii="Garamond" w:hAnsi="Garamond"/>
          <w:color w:val="000000" w:themeColor="text1"/>
          <w:sz w:val="24"/>
          <w:szCs w:val="24"/>
          <w:u w:color="000000"/>
        </w:rPr>
        <w:t xml:space="preserve"> Professor of Law, Florida State </w:t>
      </w:r>
      <w:r w:rsidR="00FC7525">
        <w:rPr>
          <w:rFonts w:ascii="Garamond" w:hAnsi="Garamond"/>
          <w:color w:val="000000" w:themeColor="text1"/>
          <w:sz w:val="24"/>
          <w:szCs w:val="24"/>
          <w:u w:color="000000"/>
        </w:rPr>
        <w:t xml:space="preserve">University </w:t>
      </w:r>
      <w:r>
        <w:rPr>
          <w:rFonts w:ascii="Garamond" w:hAnsi="Garamond"/>
          <w:color w:val="000000" w:themeColor="text1"/>
          <w:sz w:val="24"/>
          <w:szCs w:val="24"/>
          <w:u w:color="000000"/>
        </w:rPr>
        <w:t>College of Law</w:t>
      </w:r>
    </w:p>
    <w:p w14:paraId="0D5BC0AB" w14:textId="35193F05" w:rsidR="00F96707" w:rsidRPr="00181285" w:rsidRDefault="00181285" w:rsidP="00F96707">
      <w:pPr>
        <w:pStyle w:val="Body"/>
        <w:jc w:val="center"/>
        <w:rPr>
          <w:rFonts w:ascii="Garamond" w:eastAsia="Times" w:hAnsi="Garamond" w:cs="Times"/>
          <w:color w:val="000000" w:themeColor="text1"/>
          <w:sz w:val="24"/>
          <w:szCs w:val="24"/>
          <w:u w:color="000000"/>
        </w:rPr>
      </w:pPr>
      <w:r w:rsidRPr="00181285">
        <w:rPr>
          <w:rFonts w:ascii="Garamond" w:hAnsi="Garamond"/>
          <w:color w:val="000000" w:themeColor="text1"/>
          <w:sz w:val="24"/>
          <w:szCs w:val="24"/>
          <w:u w:color="000000"/>
        </w:rPr>
        <w:t>425 W. Jefferson St</w:t>
      </w:r>
      <w:r>
        <w:rPr>
          <w:rFonts w:ascii="Garamond" w:hAnsi="Garamond"/>
          <w:color w:val="000000" w:themeColor="text1"/>
          <w:sz w:val="24"/>
          <w:szCs w:val="24"/>
          <w:u w:color="000000"/>
        </w:rPr>
        <w:t>reet</w:t>
      </w:r>
      <w:r w:rsidR="00F96707" w:rsidRPr="00181285">
        <w:rPr>
          <w:rFonts w:ascii="Garamond" w:hAnsi="Garamond"/>
          <w:color w:val="000000" w:themeColor="text1"/>
          <w:sz w:val="24"/>
          <w:szCs w:val="24"/>
          <w:u w:color="000000"/>
        </w:rPr>
        <w:t xml:space="preserve">, </w:t>
      </w:r>
      <w:r>
        <w:rPr>
          <w:rFonts w:ascii="Garamond" w:hAnsi="Garamond"/>
          <w:color w:val="000000" w:themeColor="text1"/>
          <w:sz w:val="24"/>
          <w:szCs w:val="24"/>
          <w:u w:color="000000"/>
        </w:rPr>
        <w:t>Tallahassee, FL, 32306</w:t>
      </w:r>
      <w:r w:rsidR="00F96707" w:rsidRPr="00181285">
        <w:rPr>
          <w:rFonts w:ascii="Garamond" w:hAnsi="Garamond"/>
          <w:color w:val="000000" w:themeColor="text1"/>
          <w:sz w:val="24"/>
          <w:szCs w:val="24"/>
          <w:u w:color="000000"/>
        </w:rPr>
        <w:t xml:space="preserve"> </w:t>
      </w:r>
    </w:p>
    <w:p w14:paraId="2F380BA8" w14:textId="77777777" w:rsidR="00F96707" w:rsidRPr="00181285" w:rsidRDefault="00F96707" w:rsidP="00D27548">
      <w:pPr>
        <w:pStyle w:val="Body"/>
        <w:jc w:val="center"/>
        <w:rPr>
          <w:rFonts w:ascii="Garamond" w:eastAsia="Times" w:hAnsi="Garamond" w:cs="Times"/>
          <w:color w:val="000000" w:themeColor="text1"/>
          <w:sz w:val="24"/>
          <w:szCs w:val="24"/>
          <w:u w:color="000000"/>
        </w:rPr>
      </w:pPr>
    </w:p>
    <w:p w14:paraId="46FBDDF7" w14:textId="0B1F5A4A" w:rsidR="00BD5AFD" w:rsidRPr="00EB3F09" w:rsidRDefault="00BD5AFD" w:rsidP="00BD5AFD">
      <w:pPr>
        <w:pStyle w:val="Body"/>
        <w:pBdr>
          <w:bottom w:val="single" w:sz="4" w:space="1" w:color="auto"/>
        </w:pBdr>
        <w:jc w:val="both"/>
        <w:rPr>
          <w:rFonts w:ascii="Garamond" w:hAnsi="Garamond"/>
          <w:b/>
          <w:bCs/>
          <w:color w:val="000000" w:themeColor="text1"/>
          <w:sz w:val="28"/>
          <w:szCs w:val="28"/>
          <w:u w:color="333333"/>
          <w:shd w:val="clear" w:color="auto" w:fill="FFFFFF"/>
        </w:rPr>
      </w:pPr>
      <w:r w:rsidRPr="00EB3F09">
        <w:rPr>
          <w:rFonts w:ascii="Garamond" w:hAnsi="Garamond"/>
          <w:b/>
          <w:bCs/>
          <w:color w:val="000000" w:themeColor="text1"/>
          <w:sz w:val="28"/>
          <w:szCs w:val="28"/>
          <w:u w:color="333333"/>
          <w:shd w:val="clear" w:color="auto" w:fill="FFFFFF"/>
        </w:rPr>
        <w:t>ACADEMIC APPOINTMENT</w:t>
      </w:r>
      <w:r>
        <w:rPr>
          <w:rFonts w:ascii="Garamond" w:hAnsi="Garamond"/>
          <w:b/>
          <w:bCs/>
          <w:color w:val="000000" w:themeColor="text1"/>
          <w:sz w:val="28"/>
          <w:szCs w:val="28"/>
          <w:u w:color="333333"/>
          <w:shd w:val="clear" w:color="auto" w:fill="FFFFFF"/>
        </w:rPr>
        <w:t>S</w:t>
      </w:r>
    </w:p>
    <w:p w14:paraId="559C2707" w14:textId="3F6D9686" w:rsidR="00BD5AFD" w:rsidRDefault="00BD5AFD" w:rsidP="00BD5AFD">
      <w:pPr>
        <w:pStyle w:val="Body"/>
        <w:jc w:val="both"/>
        <w:rPr>
          <w:rFonts w:ascii="Garamond" w:hAnsi="Garamond"/>
          <w:b/>
          <w:bCs/>
          <w:color w:val="000000" w:themeColor="text1"/>
          <w:sz w:val="24"/>
          <w:szCs w:val="24"/>
          <w:u w:color="333333"/>
          <w:shd w:val="clear" w:color="auto" w:fill="FFFFFF"/>
        </w:rPr>
      </w:pPr>
      <w:r>
        <w:rPr>
          <w:rFonts w:ascii="Garamond" w:hAnsi="Garamond"/>
          <w:b/>
          <w:bCs/>
          <w:color w:val="000000" w:themeColor="text1"/>
          <w:sz w:val="24"/>
          <w:szCs w:val="24"/>
          <w:u w:color="333333"/>
          <w:shd w:val="clear" w:color="auto" w:fill="FFFFFF"/>
        </w:rPr>
        <w:t xml:space="preserve">Florida State University </w:t>
      </w:r>
      <w:r w:rsidR="00E23C98">
        <w:rPr>
          <w:rFonts w:ascii="Garamond" w:hAnsi="Garamond"/>
          <w:b/>
          <w:bCs/>
          <w:color w:val="000000" w:themeColor="text1"/>
          <w:sz w:val="24"/>
          <w:szCs w:val="24"/>
          <w:u w:color="333333"/>
          <w:shd w:val="clear" w:color="auto" w:fill="FFFFFF"/>
        </w:rPr>
        <w:t>College of Law</w:t>
      </w:r>
      <w:r>
        <w:rPr>
          <w:rFonts w:ascii="Garamond" w:hAnsi="Garamond"/>
          <w:b/>
          <w:bCs/>
          <w:color w:val="000000" w:themeColor="text1"/>
          <w:sz w:val="24"/>
          <w:szCs w:val="24"/>
          <w:u w:color="333333"/>
          <w:shd w:val="clear" w:color="auto" w:fill="FFFFFF"/>
        </w:rPr>
        <w:t xml:space="preserve">, </w:t>
      </w:r>
      <w:r>
        <w:rPr>
          <w:rFonts w:ascii="Garamond" w:hAnsi="Garamond"/>
          <w:color w:val="000000" w:themeColor="text1"/>
          <w:sz w:val="24"/>
          <w:szCs w:val="24"/>
          <w:u w:color="000000"/>
        </w:rPr>
        <w:t>Tallahassee, FL</w:t>
      </w:r>
      <w:r w:rsidRPr="00B73106">
        <w:rPr>
          <w:rFonts w:ascii="Garamond" w:hAnsi="Garamond"/>
          <w:b/>
          <w:color w:val="000000" w:themeColor="text1"/>
          <w:sz w:val="24"/>
          <w:szCs w:val="24"/>
          <w:u w:color="000000"/>
        </w:rPr>
        <w:t xml:space="preserve"> </w:t>
      </w:r>
    </w:p>
    <w:p w14:paraId="61A83E82" w14:textId="4D937DBD" w:rsidR="00BD5AFD" w:rsidRPr="00BD5AFD" w:rsidRDefault="003457EA" w:rsidP="00BD5AFD">
      <w:pPr>
        <w:pStyle w:val="Body"/>
        <w:jc w:val="both"/>
        <w:rPr>
          <w:rFonts w:ascii="Garamond" w:hAnsi="Garamond"/>
          <w:bCs/>
          <w:i/>
          <w:color w:val="000000" w:themeColor="text1"/>
          <w:sz w:val="24"/>
          <w:szCs w:val="24"/>
          <w:u w:color="333333"/>
          <w:shd w:val="clear" w:color="auto" w:fill="FFFFFF"/>
        </w:rPr>
      </w:pPr>
      <w:r>
        <w:rPr>
          <w:rFonts w:ascii="Garamond" w:hAnsi="Garamond"/>
          <w:bCs/>
          <w:i/>
          <w:color w:val="000000" w:themeColor="text1"/>
          <w:sz w:val="24"/>
          <w:szCs w:val="24"/>
          <w:u w:color="333333"/>
          <w:shd w:val="clear" w:color="auto" w:fill="FFFFFF"/>
        </w:rPr>
        <w:t xml:space="preserve">Tallahassee Alumni Professor, </w:t>
      </w:r>
      <w:r w:rsidR="00BD5AFD">
        <w:rPr>
          <w:rFonts w:ascii="Garamond" w:hAnsi="Garamond"/>
          <w:bCs/>
          <w:i/>
          <w:color w:val="000000" w:themeColor="text1"/>
          <w:sz w:val="24"/>
          <w:szCs w:val="24"/>
          <w:u w:color="333333"/>
          <w:shd w:val="clear" w:color="auto" w:fill="FFFFFF"/>
        </w:rPr>
        <w:t xml:space="preserve">Assistant Professor of Law, </w:t>
      </w:r>
      <w:r w:rsidR="00BD5AFD" w:rsidRPr="002C20B3">
        <w:rPr>
          <w:rFonts w:ascii="Garamond" w:hAnsi="Garamond"/>
          <w:i/>
          <w:color w:val="000000" w:themeColor="text1"/>
          <w:sz w:val="24"/>
          <w:szCs w:val="24"/>
          <w:u w:color="000000"/>
        </w:rPr>
        <w:t>2022-</w:t>
      </w:r>
      <w:r w:rsidR="002C20B3">
        <w:rPr>
          <w:rFonts w:ascii="Garamond" w:hAnsi="Garamond"/>
          <w:i/>
          <w:color w:val="000000" w:themeColor="text1"/>
          <w:sz w:val="24"/>
          <w:szCs w:val="24"/>
          <w:u w:color="000000"/>
        </w:rPr>
        <w:t>present</w:t>
      </w:r>
    </w:p>
    <w:p w14:paraId="0FDC1A6B" w14:textId="1D6C9313" w:rsidR="00BD5AFD" w:rsidRDefault="00400CEA" w:rsidP="00BD5AFD">
      <w:pPr>
        <w:pStyle w:val="Body"/>
        <w:jc w:val="both"/>
        <w:rPr>
          <w:rFonts w:ascii="Garamond" w:hAnsi="Garamond"/>
          <w:bCs/>
          <w:color w:val="000000" w:themeColor="text1"/>
          <w:sz w:val="24"/>
          <w:szCs w:val="24"/>
          <w:u w:color="333333"/>
          <w:shd w:val="clear" w:color="auto" w:fill="FFFFFF"/>
        </w:rPr>
      </w:pPr>
      <w:r>
        <w:rPr>
          <w:rFonts w:ascii="Garamond" w:hAnsi="Garamond"/>
          <w:bCs/>
          <w:color w:val="000000" w:themeColor="text1"/>
          <w:sz w:val="24"/>
          <w:szCs w:val="24"/>
          <w:u w:color="333333"/>
          <w:shd w:val="clear" w:color="auto" w:fill="FFFFFF"/>
        </w:rPr>
        <w:t xml:space="preserve">Research interests include federal courts, election law, constitutional law, </w:t>
      </w:r>
      <w:r w:rsidR="00074770">
        <w:rPr>
          <w:rFonts w:ascii="Garamond" w:hAnsi="Garamond"/>
          <w:bCs/>
          <w:color w:val="000000" w:themeColor="text1"/>
          <w:sz w:val="24"/>
          <w:szCs w:val="24"/>
          <w:u w:color="333333"/>
          <w:shd w:val="clear" w:color="auto" w:fill="FFFFFF"/>
        </w:rPr>
        <w:t>comparative law</w:t>
      </w:r>
      <w:r w:rsidR="000F0843">
        <w:rPr>
          <w:rFonts w:ascii="Garamond" w:hAnsi="Garamond"/>
          <w:bCs/>
          <w:color w:val="000000" w:themeColor="text1"/>
          <w:sz w:val="24"/>
          <w:szCs w:val="24"/>
          <w:u w:color="333333"/>
          <w:shd w:val="clear" w:color="auto" w:fill="FFFFFF"/>
        </w:rPr>
        <w:t>, European law</w:t>
      </w:r>
      <w:r w:rsidR="00AF2FD7">
        <w:rPr>
          <w:rFonts w:ascii="Garamond" w:hAnsi="Garamond"/>
          <w:bCs/>
          <w:color w:val="000000" w:themeColor="text1"/>
          <w:sz w:val="24"/>
          <w:szCs w:val="24"/>
          <w:u w:color="333333"/>
          <w:shd w:val="clear" w:color="auto" w:fill="FFFFFF"/>
        </w:rPr>
        <w:t xml:space="preserve">, </w:t>
      </w:r>
      <w:r>
        <w:rPr>
          <w:rFonts w:ascii="Garamond" w:hAnsi="Garamond"/>
          <w:bCs/>
          <w:color w:val="000000" w:themeColor="text1"/>
          <w:sz w:val="24"/>
          <w:szCs w:val="24"/>
          <w:u w:color="333333"/>
          <w:shd w:val="clear" w:color="auto" w:fill="FFFFFF"/>
        </w:rPr>
        <w:t xml:space="preserve">civil rights, critical race theory, </w:t>
      </w:r>
      <w:r w:rsidR="00074770">
        <w:rPr>
          <w:rFonts w:ascii="Garamond" w:hAnsi="Garamond"/>
          <w:bCs/>
          <w:color w:val="000000" w:themeColor="text1"/>
          <w:sz w:val="24"/>
          <w:szCs w:val="24"/>
          <w:u w:color="333333"/>
          <w:shd w:val="clear" w:color="auto" w:fill="FFFFFF"/>
        </w:rPr>
        <w:t xml:space="preserve">administrative law, statutory interpretation, </w:t>
      </w:r>
      <w:r>
        <w:rPr>
          <w:rFonts w:ascii="Garamond" w:hAnsi="Garamond"/>
          <w:bCs/>
          <w:color w:val="000000" w:themeColor="text1"/>
          <w:sz w:val="24"/>
          <w:szCs w:val="24"/>
          <w:u w:color="333333"/>
          <w:shd w:val="clear" w:color="auto" w:fill="FFFFFF"/>
        </w:rPr>
        <w:t xml:space="preserve">and legal education. </w:t>
      </w:r>
      <w:r w:rsidR="0045199D">
        <w:rPr>
          <w:rFonts w:ascii="Garamond" w:hAnsi="Garamond"/>
          <w:bCs/>
          <w:color w:val="000000" w:themeColor="text1"/>
          <w:sz w:val="24"/>
          <w:szCs w:val="24"/>
          <w:u w:color="333333"/>
          <w:shd w:val="clear" w:color="auto" w:fill="FFFFFF"/>
        </w:rPr>
        <w:t>Course</w:t>
      </w:r>
      <w:r w:rsidR="000F0843">
        <w:rPr>
          <w:rFonts w:ascii="Garamond" w:hAnsi="Garamond"/>
          <w:bCs/>
          <w:color w:val="000000" w:themeColor="text1"/>
          <w:sz w:val="24"/>
          <w:szCs w:val="24"/>
          <w:u w:color="333333"/>
          <w:shd w:val="clear" w:color="auto" w:fill="FFFFFF"/>
        </w:rPr>
        <w:t>s</w:t>
      </w:r>
      <w:r w:rsidR="0045199D">
        <w:rPr>
          <w:rFonts w:ascii="Garamond" w:hAnsi="Garamond"/>
          <w:bCs/>
          <w:color w:val="000000" w:themeColor="text1"/>
          <w:sz w:val="24"/>
          <w:szCs w:val="24"/>
          <w:u w:color="333333"/>
          <w:shd w:val="clear" w:color="auto" w:fill="FFFFFF"/>
        </w:rPr>
        <w:t xml:space="preserve"> taught include</w:t>
      </w:r>
      <w:r w:rsidR="00074770">
        <w:rPr>
          <w:rFonts w:ascii="Garamond" w:hAnsi="Garamond"/>
          <w:bCs/>
          <w:color w:val="000000" w:themeColor="text1"/>
          <w:sz w:val="24"/>
          <w:szCs w:val="24"/>
          <w:u w:color="333333"/>
          <w:shd w:val="clear" w:color="auto" w:fill="FFFFFF"/>
        </w:rPr>
        <w:t xml:space="preserve"> Election Law, </w:t>
      </w:r>
      <w:r w:rsidR="00720975">
        <w:rPr>
          <w:rFonts w:ascii="Garamond" w:hAnsi="Garamond"/>
          <w:bCs/>
          <w:color w:val="000000" w:themeColor="text1"/>
          <w:sz w:val="24"/>
          <w:szCs w:val="24"/>
          <w:u w:color="333333"/>
          <w:shd w:val="clear" w:color="auto" w:fill="FFFFFF"/>
        </w:rPr>
        <w:t xml:space="preserve">Structural </w:t>
      </w:r>
      <w:r w:rsidR="00074770">
        <w:rPr>
          <w:rFonts w:ascii="Garamond" w:hAnsi="Garamond"/>
          <w:bCs/>
          <w:color w:val="000000" w:themeColor="text1"/>
          <w:sz w:val="24"/>
          <w:szCs w:val="24"/>
          <w:u w:color="333333"/>
          <w:shd w:val="clear" w:color="auto" w:fill="FFFFFF"/>
        </w:rPr>
        <w:t>Constitutional Law, Civil Rights</w:t>
      </w:r>
      <w:r w:rsidR="00B64A5A">
        <w:rPr>
          <w:rFonts w:ascii="Garamond" w:hAnsi="Garamond"/>
          <w:bCs/>
          <w:color w:val="000000" w:themeColor="text1"/>
          <w:sz w:val="24"/>
          <w:szCs w:val="24"/>
          <w:u w:color="333333"/>
          <w:shd w:val="clear" w:color="auto" w:fill="FFFFFF"/>
        </w:rPr>
        <w:t xml:space="preserve"> Law</w:t>
      </w:r>
      <w:r w:rsidR="00074770">
        <w:rPr>
          <w:rFonts w:ascii="Garamond" w:hAnsi="Garamond"/>
          <w:bCs/>
          <w:color w:val="000000" w:themeColor="text1"/>
          <w:sz w:val="24"/>
          <w:szCs w:val="24"/>
          <w:u w:color="333333"/>
          <w:shd w:val="clear" w:color="auto" w:fill="FFFFFF"/>
        </w:rPr>
        <w:t xml:space="preserve">, and </w:t>
      </w:r>
      <w:r w:rsidR="009A4139">
        <w:rPr>
          <w:rFonts w:ascii="Garamond" w:hAnsi="Garamond"/>
          <w:bCs/>
          <w:color w:val="000000" w:themeColor="text1"/>
          <w:sz w:val="24"/>
          <w:szCs w:val="24"/>
          <w:u w:color="333333"/>
          <w:shd w:val="clear" w:color="auto" w:fill="FFFFFF"/>
        </w:rPr>
        <w:t>Advanced Topics in Federal Courts</w:t>
      </w:r>
      <w:r w:rsidR="00074770">
        <w:rPr>
          <w:rFonts w:ascii="Garamond" w:hAnsi="Garamond"/>
          <w:bCs/>
          <w:color w:val="000000" w:themeColor="text1"/>
          <w:sz w:val="24"/>
          <w:szCs w:val="24"/>
          <w:u w:color="333333"/>
          <w:shd w:val="clear" w:color="auto" w:fill="FFFFFF"/>
        </w:rPr>
        <w:t xml:space="preserve">. </w:t>
      </w:r>
    </w:p>
    <w:p w14:paraId="7D2E7759" w14:textId="77777777" w:rsidR="00400CEA" w:rsidRDefault="00400CEA" w:rsidP="00BD5AFD">
      <w:pPr>
        <w:pStyle w:val="Body"/>
        <w:jc w:val="both"/>
        <w:rPr>
          <w:rFonts w:ascii="Garamond" w:hAnsi="Garamond"/>
          <w:b/>
          <w:bCs/>
          <w:color w:val="000000" w:themeColor="text1"/>
          <w:sz w:val="24"/>
          <w:szCs w:val="24"/>
          <w:u w:color="333333"/>
          <w:shd w:val="clear" w:color="auto" w:fill="FFFFFF"/>
        </w:rPr>
      </w:pPr>
    </w:p>
    <w:p w14:paraId="477F1962" w14:textId="22887B61" w:rsidR="00BD5AFD" w:rsidRDefault="00BD5AFD" w:rsidP="00BD5AFD">
      <w:pPr>
        <w:pStyle w:val="Body"/>
        <w:jc w:val="both"/>
        <w:rPr>
          <w:rFonts w:ascii="Garamond" w:hAnsi="Garamond"/>
          <w:color w:val="000000" w:themeColor="text1"/>
          <w:sz w:val="24"/>
          <w:szCs w:val="24"/>
          <w:u w:color="000000"/>
        </w:rPr>
      </w:pPr>
      <w:r w:rsidRPr="00B73106">
        <w:rPr>
          <w:rFonts w:ascii="Garamond" w:hAnsi="Garamond"/>
          <w:b/>
          <w:bCs/>
          <w:color w:val="000000" w:themeColor="text1"/>
          <w:sz w:val="24"/>
          <w:szCs w:val="24"/>
          <w:u w:color="333333"/>
          <w:shd w:val="clear" w:color="auto" w:fill="FFFFFF"/>
        </w:rPr>
        <w:t>American Bar Foundatio</w:t>
      </w:r>
      <w:r w:rsidR="002C20B3">
        <w:rPr>
          <w:rFonts w:ascii="Garamond" w:hAnsi="Garamond"/>
          <w:b/>
          <w:bCs/>
          <w:color w:val="000000" w:themeColor="text1"/>
          <w:sz w:val="24"/>
          <w:szCs w:val="24"/>
          <w:u w:color="333333"/>
          <w:shd w:val="clear" w:color="auto" w:fill="FFFFFF"/>
        </w:rPr>
        <w:t>n,</w:t>
      </w:r>
      <w:r w:rsidRPr="007378B8">
        <w:rPr>
          <w:rFonts w:ascii="Garamond" w:hAnsi="Garamond"/>
          <w:b/>
          <w:bCs/>
          <w:color w:val="000000" w:themeColor="text1"/>
          <w:sz w:val="24"/>
          <w:szCs w:val="24"/>
          <w:u w:color="000000"/>
        </w:rPr>
        <w:t xml:space="preserve"> </w:t>
      </w:r>
      <w:r w:rsidRPr="00C84262">
        <w:rPr>
          <w:rFonts w:ascii="Garamond" w:hAnsi="Garamond"/>
          <w:color w:val="000000" w:themeColor="text1"/>
          <w:sz w:val="24"/>
          <w:szCs w:val="24"/>
          <w:u w:color="000000"/>
        </w:rPr>
        <w:t>Chicago, IL</w:t>
      </w:r>
      <w:r w:rsidRPr="00B73106">
        <w:rPr>
          <w:rFonts w:ascii="Garamond" w:hAnsi="Garamond"/>
          <w:b/>
          <w:color w:val="000000" w:themeColor="text1"/>
          <w:sz w:val="24"/>
          <w:szCs w:val="24"/>
          <w:u w:color="000000"/>
        </w:rPr>
        <w:t xml:space="preserve"> </w:t>
      </w:r>
      <w:r w:rsidRPr="00EB3F09">
        <w:rPr>
          <w:rFonts w:ascii="Garamond" w:hAnsi="Garamond"/>
          <w:b/>
          <w:bCs/>
          <w:color w:val="000000" w:themeColor="text1"/>
          <w:sz w:val="24"/>
          <w:szCs w:val="24"/>
          <w:u w:color="000000"/>
        </w:rPr>
        <w:t xml:space="preserve"> </w:t>
      </w:r>
    </w:p>
    <w:p w14:paraId="1CA3C0CF" w14:textId="14CBBAC5" w:rsidR="002C20B3" w:rsidRPr="002C20B3" w:rsidRDefault="002C20B3" w:rsidP="00BD5AFD">
      <w:pPr>
        <w:pStyle w:val="Body"/>
        <w:jc w:val="both"/>
        <w:rPr>
          <w:rFonts w:ascii="Garamond" w:hAnsi="Garamond"/>
          <w:bCs/>
          <w:i/>
          <w:color w:val="000000" w:themeColor="text1"/>
          <w:sz w:val="24"/>
          <w:szCs w:val="24"/>
          <w:u w:color="333333"/>
          <w:shd w:val="clear" w:color="auto" w:fill="FFFFFF"/>
        </w:rPr>
      </w:pPr>
      <w:proofErr w:type="spellStart"/>
      <w:r w:rsidRPr="002C20B3">
        <w:rPr>
          <w:rFonts w:ascii="Garamond" w:hAnsi="Garamond"/>
          <w:bCs/>
          <w:i/>
          <w:color w:val="000000" w:themeColor="text1"/>
          <w:sz w:val="24"/>
          <w:szCs w:val="24"/>
          <w:u w:color="333333"/>
          <w:shd w:val="clear" w:color="auto" w:fill="FFFFFF"/>
        </w:rPr>
        <w:t>AccessLex</w:t>
      </w:r>
      <w:proofErr w:type="spellEnd"/>
      <w:r>
        <w:rPr>
          <w:rFonts w:ascii="Garamond" w:hAnsi="Garamond"/>
          <w:bCs/>
          <w:i/>
          <w:color w:val="000000" w:themeColor="text1"/>
          <w:sz w:val="24"/>
          <w:szCs w:val="24"/>
          <w:u w:color="333333"/>
          <w:shd w:val="clear" w:color="auto" w:fill="FFFFFF"/>
        </w:rPr>
        <w:t xml:space="preserve"> Institute</w:t>
      </w:r>
      <w:r w:rsidRPr="002C20B3">
        <w:rPr>
          <w:rFonts w:ascii="Garamond" w:hAnsi="Garamond"/>
          <w:bCs/>
          <w:i/>
          <w:color w:val="000000" w:themeColor="text1"/>
          <w:sz w:val="24"/>
          <w:szCs w:val="24"/>
          <w:u w:color="333333"/>
          <w:shd w:val="clear" w:color="auto" w:fill="FFFFFF"/>
        </w:rPr>
        <w:t xml:space="preserve"> Post-Doctoral Fellow in</w:t>
      </w:r>
      <w:r w:rsidRPr="002C20B3">
        <w:rPr>
          <w:i/>
          <w:sz w:val="24"/>
          <w:szCs w:val="24"/>
        </w:rPr>
        <w:t xml:space="preserve"> </w:t>
      </w:r>
      <w:r w:rsidRPr="002C20B3">
        <w:rPr>
          <w:rFonts w:ascii="Garamond" w:hAnsi="Garamond"/>
          <w:bCs/>
          <w:i/>
          <w:color w:val="000000" w:themeColor="text1"/>
          <w:sz w:val="24"/>
          <w:szCs w:val="24"/>
          <w:u w:color="333333"/>
          <w:shd w:val="clear" w:color="auto" w:fill="FFFFFF"/>
        </w:rPr>
        <w:t xml:space="preserve">Legal and Higher Education, </w:t>
      </w:r>
      <w:r w:rsidRPr="002C20B3">
        <w:rPr>
          <w:rFonts w:ascii="Garamond" w:hAnsi="Garamond"/>
          <w:i/>
          <w:color w:val="000000" w:themeColor="text1"/>
          <w:sz w:val="24"/>
          <w:szCs w:val="24"/>
          <w:u w:color="000000"/>
        </w:rPr>
        <w:t>2020-2022</w:t>
      </w:r>
    </w:p>
    <w:p w14:paraId="71FD9778" w14:textId="7ED46778" w:rsidR="00BD5AFD" w:rsidRDefault="00BD5AFD" w:rsidP="00BD5AFD">
      <w:pPr>
        <w:pStyle w:val="Body"/>
        <w:jc w:val="both"/>
        <w:rPr>
          <w:rFonts w:ascii="Garamond" w:hAnsi="Garamond"/>
          <w:bCs/>
          <w:color w:val="000000" w:themeColor="text1"/>
          <w:sz w:val="24"/>
          <w:szCs w:val="24"/>
          <w:u w:color="333333"/>
          <w:shd w:val="clear" w:color="auto" w:fill="FFFFFF"/>
        </w:rPr>
      </w:pPr>
      <w:r w:rsidRPr="00B73106">
        <w:rPr>
          <w:rFonts w:ascii="Garamond" w:hAnsi="Garamond"/>
          <w:bCs/>
          <w:color w:val="000000" w:themeColor="text1"/>
          <w:sz w:val="24"/>
          <w:szCs w:val="24"/>
          <w:u w:color="333333"/>
          <w:shd w:val="clear" w:color="auto" w:fill="FFFFFF"/>
        </w:rPr>
        <w:t>Research</w:t>
      </w:r>
      <w:r w:rsidR="00AB171B">
        <w:rPr>
          <w:rFonts w:ascii="Garamond" w:hAnsi="Garamond"/>
          <w:bCs/>
          <w:color w:val="000000" w:themeColor="text1"/>
          <w:sz w:val="24"/>
          <w:szCs w:val="24"/>
          <w:u w:color="333333"/>
          <w:shd w:val="clear" w:color="auto" w:fill="FFFFFF"/>
        </w:rPr>
        <w:t>ed</w:t>
      </w:r>
      <w:r w:rsidRPr="00B73106">
        <w:rPr>
          <w:rFonts w:ascii="Garamond" w:hAnsi="Garamond"/>
          <w:bCs/>
          <w:color w:val="000000" w:themeColor="text1"/>
          <w:sz w:val="24"/>
          <w:szCs w:val="24"/>
          <w:u w:color="333333"/>
          <w:shd w:val="clear" w:color="auto" w:fill="FFFFFF"/>
        </w:rPr>
        <w:t xml:space="preserve"> federal courts, constitutional law, civil rights, critical race theory, election law, and legal education</w:t>
      </w:r>
      <w:r>
        <w:rPr>
          <w:rFonts w:ascii="Garamond" w:hAnsi="Garamond"/>
          <w:bCs/>
          <w:color w:val="000000" w:themeColor="text1"/>
          <w:sz w:val="24"/>
          <w:szCs w:val="24"/>
          <w:u w:color="333333"/>
          <w:shd w:val="clear" w:color="auto" w:fill="FFFFFF"/>
        </w:rPr>
        <w:t>.</w:t>
      </w:r>
    </w:p>
    <w:p w14:paraId="2E748415" w14:textId="77777777" w:rsidR="00BD5AFD" w:rsidRDefault="00BD5AFD" w:rsidP="00EB3F09">
      <w:pPr>
        <w:pStyle w:val="Body"/>
        <w:pBdr>
          <w:bottom w:val="single" w:sz="4" w:space="1" w:color="auto"/>
        </w:pBdr>
        <w:jc w:val="both"/>
        <w:rPr>
          <w:rFonts w:ascii="Garamond" w:hAnsi="Garamond"/>
          <w:b/>
          <w:bCs/>
          <w:color w:val="000000" w:themeColor="text1"/>
          <w:sz w:val="28"/>
          <w:szCs w:val="28"/>
          <w:u w:color="000000"/>
        </w:rPr>
      </w:pPr>
    </w:p>
    <w:p w14:paraId="6D0BFD58" w14:textId="5781ED2C" w:rsidR="00420C06" w:rsidRPr="00EB3F09" w:rsidRDefault="00420C06" w:rsidP="00EB3F09">
      <w:pPr>
        <w:pStyle w:val="Body"/>
        <w:pBdr>
          <w:bottom w:val="single" w:sz="4" w:space="1" w:color="auto"/>
        </w:pBdr>
        <w:jc w:val="both"/>
        <w:rPr>
          <w:rFonts w:ascii="Garamond" w:eastAsia="Times" w:hAnsi="Garamond" w:cs="Times"/>
          <w:b/>
          <w:bCs/>
          <w:color w:val="000000" w:themeColor="text1"/>
          <w:sz w:val="28"/>
          <w:szCs w:val="28"/>
          <w:u w:color="000000"/>
        </w:rPr>
      </w:pPr>
      <w:r w:rsidRPr="00EB3F09">
        <w:rPr>
          <w:rFonts w:ascii="Garamond" w:hAnsi="Garamond"/>
          <w:b/>
          <w:bCs/>
          <w:color w:val="000000" w:themeColor="text1"/>
          <w:sz w:val="28"/>
          <w:szCs w:val="28"/>
          <w:u w:color="000000"/>
        </w:rPr>
        <w:t>EDUCATION</w:t>
      </w:r>
      <w:r w:rsidRPr="00EB3F09">
        <w:rPr>
          <w:rFonts w:ascii="Garamond" w:eastAsia="Times" w:hAnsi="Garamond" w:cs="Times"/>
          <w:b/>
          <w:bCs/>
          <w:color w:val="000000" w:themeColor="text1"/>
          <w:sz w:val="28"/>
          <w:szCs w:val="28"/>
          <w:u w:color="000000"/>
        </w:rPr>
        <w:tab/>
      </w:r>
    </w:p>
    <w:p w14:paraId="0002FD74" w14:textId="7C6DCB11" w:rsidR="00420C06" w:rsidRPr="00157BD6" w:rsidRDefault="00420C06" w:rsidP="00420C06">
      <w:pPr>
        <w:pStyle w:val="Body"/>
        <w:jc w:val="both"/>
        <w:rPr>
          <w:rFonts w:ascii="Garamond" w:eastAsia="Times" w:hAnsi="Garamond" w:cs="Times"/>
          <w:color w:val="000000" w:themeColor="text1"/>
          <w:sz w:val="24"/>
          <w:szCs w:val="24"/>
          <w:u w:color="000000"/>
        </w:rPr>
      </w:pPr>
      <w:r w:rsidRPr="00157BD6">
        <w:rPr>
          <w:rFonts w:ascii="Garamond" w:hAnsi="Garamond"/>
          <w:b/>
          <w:bCs/>
          <w:color w:val="000000" w:themeColor="text1"/>
          <w:sz w:val="24"/>
          <w:szCs w:val="24"/>
          <w:u w:color="000000"/>
        </w:rPr>
        <w:t>University of California – Los Angeles School of Law</w:t>
      </w:r>
      <w:r w:rsidRPr="00157BD6">
        <w:rPr>
          <w:rFonts w:ascii="Garamond" w:hAnsi="Garamond"/>
          <w:color w:val="000000" w:themeColor="text1"/>
          <w:sz w:val="24"/>
          <w:szCs w:val="24"/>
          <w:u w:color="000000"/>
        </w:rPr>
        <w:t>, Los Angeles, CA</w:t>
      </w:r>
      <w:r w:rsidRPr="00157BD6">
        <w:rPr>
          <w:rFonts w:ascii="Garamond" w:eastAsia="Times" w:hAnsi="Garamond" w:cs="Times"/>
          <w:color w:val="000000" w:themeColor="text1"/>
          <w:sz w:val="24"/>
          <w:szCs w:val="24"/>
          <w:u w:color="000000"/>
        </w:rPr>
        <w:tab/>
        <w:t xml:space="preserve">                              </w:t>
      </w:r>
    </w:p>
    <w:p w14:paraId="0DC1EE96" w14:textId="30FE99D1" w:rsidR="00420C06" w:rsidRPr="00157BD6" w:rsidRDefault="00420C06" w:rsidP="00420C06">
      <w:pPr>
        <w:pStyle w:val="Body"/>
        <w:jc w:val="both"/>
        <w:rPr>
          <w:rFonts w:ascii="Garamond" w:hAnsi="Garamond"/>
          <w:color w:val="000000" w:themeColor="text1"/>
          <w:sz w:val="24"/>
          <w:szCs w:val="24"/>
          <w:u w:color="000000"/>
        </w:rPr>
      </w:pPr>
      <w:r w:rsidRPr="00157BD6">
        <w:rPr>
          <w:rFonts w:ascii="Garamond" w:hAnsi="Garamond"/>
          <w:i/>
          <w:color w:val="000000" w:themeColor="text1"/>
          <w:sz w:val="24"/>
          <w:szCs w:val="24"/>
          <w:u w:color="000000"/>
        </w:rPr>
        <w:t xml:space="preserve">Master of Laws </w:t>
      </w:r>
      <w:r w:rsidRPr="00157BD6">
        <w:rPr>
          <w:rFonts w:ascii="Garamond" w:hAnsi="Garamond"/>
          <w:color w:val="000000" w:themeColor="text1"/>
          <w:sz w:val="24"/>
          <w:szCs w:val="24"/>
          <w:u w:color="000000"/>
        </w:rPr>
        <w:t xml:space="preserve">– </w:t>
      </w:r>
      <w:r w:rsidRPr="00157BD6">
        <w:rPr>
          <w:rFonts w:ascii="Garamond" w:hAnsi="Garamond"/>
          <w:i/>
          <w:color w:val="000000" w:themeColor="text1"/>
          <w:sz w:val="24"/>
          <w:szCs w:val="24"/>
          <w:u w:color="000000"/>
        </w:rPr>
        <w:t>Critical Race Studies Specialization</w:t>
      </w:r>
      <w:r w:rsidR="00EB3F09" w:rsidRPr="00157BD6">
        <w:rPr>
          <w:rFonts w:ascii="Garamond" w:hAnsi="Garamond"/>
          <w:i/>
          <w:color w:val="000000" w:themeColor="text1"/>
          <w:sz w:val="24"/>
          <w:szCs w:val="24"/>
          <w:u w:color="000000"/>
        </w:rPr>
        <w:t>,</w:t>
      </w:r>
      <w:r w:rsidR="00EB3F09" w:rsidRPr="00157BD6">
        <w:rPr>
          <w:rFonts w:ascii="Garamond" w:hAnsi="Garamond"/>
          <w:color w:val="000000" w:themeColor="text1"/>
          <w:sz w:val="24"/>
          <w:szCs w:val="24"/>
          <w:u w:color="000000"/>
        </w:rPr>
        <w:t xml:space="preserve"> 2019-2020</w:t>
      </w:r>
      <w:r w:rsidRPr="00157BD6">
        <w:rPr>
          <w:rFonts w:ascii="Garamond" w:hAnsi="Garamond"/>
          <w:color w:val="000000" w:themeColor="text1"/>
          <w:sz w:val="24"/>
          <w:szCs w:val="24"/>
          <w:u w:color="000000"/>
        </w:rPr>
        <w:tab/>
      </w:r>
    </w:p>
    <w:p w14:paraId="4B30979E" w14:textId="6843EB3B" w:rsidR="00420C06" w:rsidRDefault="00420C06" w:rsidP="00420C06">
      <w:pPr>
        <w:pStyle w:val="Body"/>
        <w:jc w:val="both"/>
        <w:rPr>
          <w:rFonts w:ascii="Garamond" w:eastAsia="Times" w:hAnsi="Garamond" w:cs="Times"/>
          <w:color w:val="000000" w:themeColor="text1"/>
          <w:sz w:val="24"/>
          <w:szCs w:val="24"/>
          <w:u w:color="000000"/>
        </w:rPr>
      </w:pPr>
      <w:r w:rsidRPr="00157BD6">
        <w:rPr>
          <w:rFonts w:ascii="Garamond" w:hAnsi="Garamond"/>
          <w:color w:val="000000" w:themeColor="text1"/>
          <w:sz w:val="24"/>
          <w:szCs w:val="24"/>
          <w:u w:color="000000"/>
        </w:rPr>
        <w:t>Honors</w:t>
      </w:r>
      <w:proofErr w:type="gramStart"/>
      <w:r w:rsidRPr="00157BD6">
        <w:rPr>
          <w:rFonts w:ascii="Garamond" w:hAnsi="Garamond"/>
          <w:color w:val="000000" w:themeColor="text1"/>
          <w:sz w:val="24"/>
          <w:szCs w:val="24"/>
          <w:u w:color="000000"/>
        </w:rPr>
        <w:t xml:space="preserve">: </w:t>
      </w:r>
      <w:r w:rsidRPr="00157BD6">
        <w:rPr>
          <w:rFonts w:ascii="Garamond" w:hAnsi="Garamond"/>
          <w:color w:val="000000" w:themeColor="text1"/>
          <w:sz w:val="24"/>
          <w:szCs w:val="24"/>
          <w:u w:color="000000"/>
        </w:rPr>
        <w:tab/>
        <w:t>Dean’s</w:t>
      </w:r>
      <w:proofErr w:type="gramEnd"/>
      <w:r w:rsidRPr="00157BD6">
        <w:rPr>
          <w:rFonts w:ascii="Garamond" w:hAnsi="Garamond"/>
          <w:color w:val="000000" w:themeColor="text1"/>
          <w:sz w:val="24"/>
          <w:szCs w:val="24"/>
          <w:u w:color="000000"/>
        </w:rPr>
        <w:t xml:space="preserve"> </w:t>
      </w:r>
      <w:r w:rsidR="00B3534F" w:rsidRPr="00157BD6">
        <w:rPr>
          <w:rFonts w:ascii="Garamond" w:hAnsi="Garamond"/>
          <w:color w:val="000000" w:themeColor="text1"/>
          <w:sz w:val="24"/>
          <w:szCs w:val="24"/>
          <w:u w:color="000000"/>
        </w:rPr>
        <w:t>Full</w:t>
      </w:r>
      <w:r w:rsidR="009C207D" w:rsidRPr="00157BD6">
        <w:rPr>
          <w:rFonts w:ascii="Garamond" w:hAnsi="Garamond"/>
          <w:color w:val="000000" w:themeColor="text1"/>
          <w:sz w:val="24"/>
          <w:szCs w:val="24"/>
          <w:u w:color="000000"/>
        </w:rPr>
        <w:t>-</w:t>
      </w:r>
      <w:r w:rsidRPr="00157BD6">
        <w:rPr>
          <w:rFonts w:ascii="Garamond" w:hAnsi="Garamond"/>
          <w:color w:val="000000" w:themeColor="text1"/>
          <w:sz w:val="24"/>
          <w:szCs w:val="24"/>
          <w:u w:color="000000"/>
        </w:rPr>
        <w:t>Tuition Fellowship</w:t>
      </w:r>
      <w:r w:rsidR="00F96707">
        <w:rPr>
          <w:rFonts w:ascii="Garamond" w:hAnsi="Garamond"/>
          <w:color w:val="000000" w:themeColor="text1"/>
          <w:sz w:val="24"/>
          <w:szCs w:val="24"/>
          <w:u w:color="000000"/>
        </w:rPr>
        <w:t xml:space="preserve">; </w:t>
      </w:r>
      <w:r w:rsidR="00D523FD">
        <w:rPr>
          <w:rFonts w:ascii="Garamond" w:hAnsi="Garamond"/>
          <w:color w:val="000000" w:themeColor="text1"/>
          <w:sz w:val="24"/>
          <w:szCs w:val="24"/>
          <w:u w:color="000000"/>
        </w:rPr>
        <w:t xml:space="preserve">Critical Race Studies Fellowship; </w:t>
      </w:r>
      <w:r w:rsidRPr="00157BD6">
        <w:rPr>
          <w:rFonts w:ascii="Garamond" w:eastAsia="Times" w:hAnsi="Garamond" w:cs="Times"/>
          <w:color w:val="000000" w:themeColor="text1"/>
          <w:sz w:val="24"/>
          <w:szCs w:val="24"/>
          <w:u w:color="000000"/>
        </w:rPr>
        <w:t>National Bar Institute Fellowship</w:t>
      </w:r>
      <w:r w:rsidR="00F96707">
        <w:rPr>
          <w:rFonts w:ascii="Garamond" w:eastAsia="Times" w:hAnsi="Garamond" w:cs="Times"/>
          <w:color w:val="000000" w:themeColor="text1"/>
          <w:sz w:val="24"/>
          <w:szCs w:val="24"/>
          <w:u w:color="000000"/>
        </w:rPr>
        <w:t xml:space="preserve"> </w:t>
      </w:r>
    </w:p>
    <w:p w14:paraId="0BA042E7" w14:textId="06723F73" w:rsidR="0037707E" w:rsidRPr="005171A4" w:rsidRDefault="0037707E" w:rsidP="00420C06">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Activity: </w:t>
      </w:r>
      <w:r>
        <w:rPr>
          <w:rFonts w:ascii="Garamond" w:hAnsi="Garamond"/>
          <w:color w:val="000000" w:themeColor="text1"/>
          <w:sz w:val="24"/>
          <w:szCs w:val="24"/>
          <w:u w:color="000000"/>
        </w:rPr>
        <w:tab/>
        <w:t>Black Law Student’s Association</w:t>
      </w:r>
    </w:p>
    <w:p w14:paraId="22355FC4" w14:textId="77777777" w:rsidR="00420C06" w:rsidRPr="00157BD6" w:rsidRDefault="00420C06" w:rsidP="00420C06">
      <w:pPr>
        <w:pStyle w:val="Body"/>
        <w:jc w:val="both"/>
        <w:rPr>
          <w:rFonts w:ascii="Garamond" w:eastAsia="Times" w:hAnsi="Garamond" w:cs="Times"/>
          <w:color w:val="000000" w:themeColor="text1"/>
          <w:sz w:val="24"/>
          <w:szCs w:val="24"/>
          <w:u w:color="000000"/>
        </w:rPr>
      </w:pPr>
      <w:r w:rsidRPr="00157BD6">
        <w:rPr>
          <w:rFonts w:ascii="Garamond" w:eastAsia="Times" w:hAnsi="Garamond" w:cs="Times"/>
          <w:color w:val="000000" w:themeColor="text1"/>
          <w:sz w:val="24"/>
          <w:szCs w:val="24"/>
          <w:u w:color="000000"/>
        </w:rPr>
        <w:tab/>
      </w:r>
    </w:p>
    <w:p w14:paraId="74A7B419" w14:textId="2D48EE3C" w:rsidR="00420C06" w:rsidRPr="00EB3F09" w:rsidRDefault="00420C06" w:rsidP="00420C06">
      <w:pPr>
        <w:pStyle w:val="Body"/>
        <w:jc w:val="both"/>
        <w:rPr>
          <w:rFonts w:ascii="Garamond" w:eastAsia="Times" w:hAnsi="Garamond" w:cs="Times"/>
          <w:color w:val="000000" w:themeColor="text1"/>
          <w:sz w:val="24"/>
          <w:szCs w:val="24"/>
          <w:u w:color="000000"/>
        </w:rPr>
      </w:pPr>
      <w:r w:rsidRPr="00EB3F09">
        <w:rPr>
          <w:rFonts w:ascii="Garamond" w:hAnsi="Garamond"/>
          <w:b/>
          <w:bCs/>
          <w:color w:val="000000" w:themeColor="text1"/>
          <w:sz w:val="24"/>
          <w:szCs w:val="24"/>
          <w:u w:color="000000"/>
        </w:rPr>
        <w:t>Georgetown University Law Center</w:t>
      </w:r>
      <w:r w:rsidRPr="00EB3F09">
        <w:rPr>
          <w:rFonts w:ascii="Garamond" w:hAnsi="Garamond"/>
          <w:color w:val="000000" w:themeColor="text1"/>
          <w:sz w:val="24"/>
          <w:szCs w:val="24"/>
          <w:u w:color="000000"/>
        </w:rPr>
        <w:t>, Washington, DC</w:t>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t xml:space="preserve"> </w:t>
      </w:r>
    </w:p>
    <w:p w14:paraId="60B51160" w14:textId="1234A75C" w:rsidR="00420C06" w:rsidRPr="00EB3F09" w:rsidRDefault="00420C06" w:rsidP="00420C06">
      <w:pPr>
        <w:pStyle w:val="Body"/>
        <w:jc w:val="both"/>
        <w:rPr>
          <w:rFonts w:ascii="Garamond" w:eastAsia="Times" w:hAnsi="Garamond" w:cs="Times"/>
          <w:i/>
          <w:iCs/>
          <w:color w:val="000000" w:themeColor="text1"/>
          <w:sz w:val="24"/>
          <w:szCs w:val="24"/>
          <w:u w:color="000000"/>
        </w:rPr>
      </w:pPr>
      <w:r w:rsidRPr="00EB3F09">
        <w:rPr>
          <w:rFonts w:ascii="Garamond" w:hAnsi="Garamond"/>
          <w:i/>
          <w:iCs/>
          <w:color w:val="000000" w:themeColor="text1"/>
          <w:sz w:val="24"/>
          <w:szCs w:val="24"/>
          <w:u w:color="000000"/>
        </w:rPr>
        <w:t>Juris Doctor</w:t>
      </w:r>
      <w:r w:rsidR="00EB3F09">
        <w:rPr>
          <w:rFonts w:ascii="Garamond" w:hAnsi="Garamond"/>
          <w:iCs/>
          <w:color w:val="000000" w:themeColor="text1"/>
          <w:sz w:val="24"/>
          <w:szCs w:val="24"/>
          <w:u w:color="000000"/>
        </w:rPr>
        <w:t>, 2015-2017</w:t>
      </w:r>
      <w:r w:rsidRPr="00EB3F09">
        <w:rPr>
          <w:rFonts w:ascii="Garamond" w:hAnsi="Garamond"/>
          <w:i/>
          <w:iCs/>
          <w:color w:val="000000" w:themeColor="text1"/>
          <w:sz w:val="24"/>
          <w:szCs w:val="24"/>
          <w:u w:color="000000"/>
        </w:rPr>
        <w:t xml:space="preserve"> </w:t>
      </w:r>
    </w:p>
    <w:p w14:paraId="1D68781A" w14:textId="77777777" w:rsidR="00420C06" w:rsidRPr="00EB3F09" w:rsidRDefault="00420C06" w:rsidP="00420C06">
      <w:pPr>
        <w:pStyle w:val="Body"/>
        <w:ind w:left="1440" w:hanging="1440"/>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Honors:</w:t>
      </w:r>
      <w:r w:rsidRPr="00EB3F09">
        <w:rPr>
          <w:rFonts w:ascii="Garamond" w:hAnsi="Garamond"/>
          <w:color w:val="000000" w:themeColor="text1"/>
          <w:sz w:val="24"/>
          <w:szCs w:val="24"/>
          <w:u w:color="000000"/>
        </w:rPr>
        <w:tab/>
        <w:t xml:space="preserve">Exceptional Pro Bono Pledge Recognition </w:t>
      </w:r>
    </w:p>
    <w:p w14:paraId="0C854A00" w14:textId="25527209" w:rsidR="00F96707" w:rsidRDefault="00420C06" w:rsidP="00420C06">
      <w:pPr>
        <w:pStyle w:val="Body"/>
        <w:ind w:left="1440" w:hanging="1440"/>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 xml:space="preserve">Activities: </w:t>
      </w:r>
      <w:r w:rsidRPr="00EB3F09">
        <w:rPr>
          <w:rFonts w:ascii="Garamond" w:hAnsi="Garamond"/>
          <w:color w:val="000000" w:themeColor="text1"/>
          <w:sz w:val="24"/>
          <w:szCs w:val="24"/>
          <w:u w:color="000000"/>
        </w:rPr>
        <w:tab/>
      </w:r>
      <w:r w:rsidRPr="00EB3F09">
        <w:rPr>
          <w:rFonts w:ascii="Garamond" w:hAnsi="Garamond"/>
          <w:i/>
          <w:iCs/>
          <w:color w:val="000000" w:themeColor="text1"/>
          <w:sz w:val="24"/>
          <w:szCs w:val="24"/>
          <w:u w:color="000000"/>
        </w:rPr>
        <w:t>Georgetown Immigration Law Journal</w:t>
      </w:r>
      <w:r w:rsidRPr="00EB3F09">
        <w:rPr>
          <w:rFonts w:ascii="Garamond" w:hAnsi="Garamond"/>
          <w:color w:val="000000" w:themeColor="text1"/>
          <w:sz w:val="24"/>
          <w:szCs w:val="24"/>
          <w:u w:color="000000"/>
        </w:rPr>
        <w:t xml:space="preserve"> (Senior Executive Editor and Write-On Competition Judge</w:t>
      </w:r>
      <w:proofErr w:type="gramStart"/>
      <w:r w:rsidRPr="00EB3F09">
        <w:rPr>
          <w:rFonts w:ascii="Garamond" w:hAnsi="Garamond"/>
          <w:color w:val="000000" w:themeColor="text1"/>
          <w:sz w:val="24"/>
          <w:szCs w:val="24"/>
          <w:u w:color="000000"/>
        </w:rPr>
        <w:t>)</w:t>
      </w:r>
      <w:r w:rsidR="003476E9">
        <w:rPr>
          <w:rFonts w:ascii="Garamond" w:hAnsi="Garamond"/>
          <w:color w:val="000000" w:themeColor="text1"/>
          <w:sz w:val="24"/>
          <w:szCs w:val="24"/>
          <w:u w:color="000000"/>
        </w:rPr>
        <w:t>;</w:t>
      </w:r>
      <w:proofErr w:type="gramEnd"/>
    </w:p>
    <w:p w14:paraId="4BD44A52" w14:textId="3C62ACB0" w:rsidR="00420C06" w:rsidRPr="00EB3F09" w:rsidRDefault="003D4E47" w:rsidP="00F96707">
      <w:pPr>
        <w:pStyle w:val="Body"/>
        <w:ind w:left="1440"/>
        <w:jc w:val="both"/>
        <w:rPr>
          <w:rFonts w:ascii="Garamond" w:hAnsi="Garamond"/>
          <w:color w:val="000000" w:themeColor="text1"/>
          <w:sz w:val="24"/>
          <w:szCs w:val="24"/>
          <w:u w:color="000000"/>
        </w:rPr>
      </w:pPr>
      <w:r>
        <w:rPr>
          <w:rFonts w:ascii="Garamond" w:hAnsi="Garamond"/>
          <w:color w:val="000000" w:themeColor="text1"/>
          <w:sz w:val="24"/>
          <w:szCs w:val="24"/>
          <w:u w:color="000000"/>
        </w:rPr>
        <w:t>Georgetown</w:t>
      </w:r>
      <w:r w:rsidR="00FC4F91">
        <w:rPr>
          <w:rFonts w:ascii="Garamond" w:hAnsi="Garamond"/>
          <w:color w:val="000000" w:themeColor="text1"/>
          <w:sz w:val="24"/>
          <w:szCs w:val="24"/>
          <w:u w:color="000000"/>
        </w:rPr>
        <w:t xml:space="preserve"> Institute of Public Representation</w:t>
      </w:r>
      <w:r>
        <w:rPr>
          <w:rFonts w:ascii="Garamond" w:hAnsi="Garamond"/>
          <w:color w:val="000000" w:themeColor="text1"/>
          <w:sz w:val="24"/>
          <w:szCs w:val="24"/>
          <w:u w:color="000000"/>
        </w:rPr>
        <w:t xml:space="preserve"> Civil Rights Clinic</w:t>
      </w:r>
    </w:p>
    <w:p w14:paraId="2A341391" w14:textId="77777777" w:rsidR="00420C06" w:rsidRPr="008538DC" w:rsidRDefault="00420C06" w:rsidP="00420C06">
      <w:pPr>
        <w:pStyle w:val="Body"/>
        <w:ind w:left="1440" w:hanging="1440"/>
        <w:rPr>
          <w:rFonts w:ascii="Garamond" w:eastAsia="Times" w:hAnsi="Garamond" w:cs="Times"/>
          <w:color w:val="000000" w:themeColor="text1"/>
          <w:sz w:val="18"/>
          <w:szCs w:val="18"/>
          <w:u w:color="000000"/>
        </w:rPr>
      </w:pPr>
    </w:p>
    <w:p w14:paraId="2ADF6B1B" w14:textId="58852422" w:rsidR="00420C06" w:rsidRPr="00EB3F09" w:rsidRDefault="00420C06" w:rsidP="00420C06">
      <w:pPr>
        <w:pStyle w:val="Body"/>
        <w:jc w:val="both"/>
        <w:rPr>
          <w:rFonts w:ascii="Garamond" w:eastAsia="Times" w:hAnsi="Garamond" w:cs="Times"/>
          <w:color w:val="000000" w:themeColor="text1"/>
          <w:sz w:val="24"/>
          <w:szCs w:val="24"/>
          <w:u w:color="000000"/>
        </w:rPr>
      </w:pPr>
      <w:r w:rsidRPr="00EB3F09">
        <w:rPr>
          <w:rFonts w:ascii="Garamond" w:hAnsi="Garamond"/>
          <w:b/>
          <w:bCs/>
          <w:color w:val="000000" w:themeColor="text1"/>
          <w:sz w:val="24"/>
          <w:szCs w:val="24"/>
          <w:u w:color="000000"/>
        </w:rPr>
        <w:t>Howard University School of Law</w:t>
      </w:r>
      <w:r w:rsidRPr="00EB3F09">
        <w:rPr>
          <w:rFonts w:ascii="Garamond" w:hAnsi="Garamond"/>
          <w:color w:val="000000" w:themeColor="text1"/>
          <w:sz w:val="24"/>
          <w:szCs w:val="24"/>
          <w:u w:color="000000"/>
        </w:rPr>
        <w:t>, Washington, DC</w:t>
      </w:r>
      <w:r w:rsidRPr="00EB3F09">
        <w:rPr>
          <w:rFonts w:ascii="Garamond" w:eastAsia="Times" w:hAnsi="Garamond" w:cs="Times"/>
          <w:color w:val="000000" w:themeColor="text1"/>
          <w:sz w:val="24"/>
          <w:szCs w:val="24"/>
          <w:u w:color="000000"/>
        </w:rPr>
        <w:tab/>
        <w:t xml:space="preserve">                                                                          </w:t>
      </w:r>
    </w:p>
    <w:p w14:paraId="581CC4F2" w14:textId="5A6AFE49" w:rsidR="00420C06" w:rsidRPr="00EB3F09" w:rsidRDefault="00420C06" w:rsidP="00420C06">
      <w:pPr>
        <w:pStyle w:val="Body"/>
        <w:jc w:val="both"/>
        <w:rPr>
          <w:rFonts w:ascii="Garamond" w:eastAsia="Times" w:hAnsi="Garamond" w:cs="Times"/>
          <w:i/>
          <w:iCs/>
          <w:color w:val="000000" w:themeColor="text1"/>
          <w:sz w:val="24"/>
          <w:szCs w:val="24"/>
          <w:u w:color="000000"/>
        </w:rPr>
      </w:pPr>
      <w:r w:rsidRPr="00EB3F09">
        <w:rPr>
          <w:rFonts w:ascii="Garamond" w:hAnsi="Garamond"/>
          <w:color w:val="000000" w:themeColor="text1"/>
          <w:sz w:val="24"/>
          <w:szCs w:val="24"/>
          <w:u w:color="000000"/>
        </w:rPr>
        <w:t>First-year</w:t>
      </w:r>
      <w:r w:rsidRPr="00EB3F09">
        <w:rPr>
          <w:rFonts w:ascii="Garamond" w:hAnsi="Garamond"/>
          <w:i/>
          <w:iCs/>
          <w:color w:val="000000" w:themeColor="text1"/>
          <w:sz w:val="24"/>
          <w:szCs w:val="24"/>
          <w:u w:color="000000"/>
        </w:rPr>
        <w:t xml:space="preserve"> Juris Doctor </w:t>
      </w:r>
      <w:r w:rsidRPr="00EB3F09">
        <w:rPr>
          <w:rFonts w:ascii="Garamond" w:hAnsi="Garamond"/>
          <w:color w:val="000000" w:themeColor="text1"/>
          <w:sz w:val="24"/>
          <w:szCs w:val="24"/>
          <w:u w:color="000000"/>
        </w:rPr>
        <w:t>work completed</w:t>
      </w:r>
      <w:r w:rsidR="00EB3F09">
        <w:rPr>
          <w:rFonts w:ascii="Garamond" w:hAnsi="Garamond"/>
          <w:color w:val="000000" w:themeColor="text1"/>
          <w:sz w:val="24"/>
          <w:szCs w:val="24"/>
          <w:u w:color="000000"/>
        </w:rPr>
        <w:t>, 2014-2015</w:t>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r>
      <w:r w:rsidRPr="00EB3F09">
        <w:rPr>
          <w:rFonts w:ascii="Garamond" w:hAnsi="Garamond"/>
          <w:color w:val="000000" w:themeColor="text1"/>
          <w:sz w:val="24"/>
          <w:szCs w:val="24"/>
          <w:u w:color="000000"/>
        </w:rPr>
        <w:tab/>
      </w:r>
    </w:p>
    <w:p w14:paraId="708D28C5" w14:textId="55AA29D5" w:rsidR="00420C06" w:rsidRPr="00EB3F09" w:rsidRDefault="00420C06" w:rsidP="00420C06">
      <w:pPr>
        <w:pStyle w:val="Body"/>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Honors</w:t>
      </w:r>
      <w:proofErr w:type="gramStart"/>
      <w:r w:rsidRPr="00EB3F09">
        <w:rPr>
          <w:rFonts w:ascii="Garamond" w:hAnsi="Garamond"/>
          <w:color w:val="000000" w:themeColor="text1"/>
          <w:sz w:val="24"/>
          <w:szCs w:val="24"/>
          <w:u w:color="000000"/>
        </w:rPr>
        <w:t xml:space="preserve">: </w:t>
      </w:r>
      <w:r w:rsidRPr="00EB3F09">
        <w:rPr>
          <w:rFonts w:ascii="Garamond" w:hAnsi="Garamond"/>
          <w:color w:val="000000" w:themeColor="text1"/>
          <w:sz w:val="24"/>
          <w:szCs w:val="24"/>
          <w:u w:color="000000"/>
        </w:rPr>
        <w:tab/>
        <w:t>Merit</w:t>
      </w:r>
      <w:proofErr w:type="gramEnd"/>
      <w:r w:rsidRPr="00EB3F09">
        <w:rPr>
          <w:rFonts w:ascii="Garamond" w:hAnsi="Garamond"/>
          <w:color w:val="000000" w:themeColor="text1"/>
          <w:sz w:val="24"/>
          <w:szCs w:val="24"/>
          <w:u w:color="000000"/>
        </w:rPr>
        <w:t xml:space="preserve"> Fellows Scholar</w:t>
      </w:r>
    </w:p>
    <w:p w14:paraId="353301B3" w14:textId="77777777" w:rsidR="00420C06" w:rsidRPr="008538DC" w:rsidRDefault="00420C06" w:rsidP="00420C06">
      <w:pPr>
        <w:pStyle w:val="Body"/>
        <w:jc w:val="both"/>
        <w:rPr>
          <w:rFonts w:ascii="Garamond" w:eastAsia="Times" w:hAnsi="Garamond" w:cs="Times"/>
          <w:i/>
          <w:iCs/>
          <w:color w:val="000000" w:themeColor="text1"/>
          <w:sz w:val="18"/>
          <w:szCs w:val="18"/>
          <w:u w:color="000000"/>
        </w:rPr>
      </w:pPr>
    </w:p>
    <w:p w14:paraId="00D4F664" w14:textId="54F9DBF2" w:rsidR="00420C06" w:rsidRPr="00EB3F09" w:rsidRDefault="00420C06" w:rsidP="00420C06">
      <w:pPr>
        <w:pStyle w:val="Body"/>
        <w:jc w:val="both"/>
        <w:rPr>
          <w:rFonts w:ascii="Garamond" w:eastAsia="Times" w:hAnsi="Garamond" w:cs="Times"/>
          <w:color w:val="000000" w:themeColor="text1"/>
          <w:sz w:val="24"/>
          <w:szCs w:val="24"/>
          <w:u w:color="000000"/>
        </w:rPr>
      </w:pPr>
      <w:r w:rsidRPr="00EB3F09">
        <w:rPr>
          <w:rFonts w:ascii="Garamond" w:hAnsi="Garamond"/>
          <w:b/>
          <w:bCs/>
          <w:color w:val="000000" w:themeColor="text1"/>
          <w:sz w:val="24"/>
          <w:szCs w:val="24"/>
          <w:u w:color="000000"/>
        </w:rPr>
        <w:t>Princeton University</w:t>
      </w:r>
      <w:r w:rsidRPr="00EB3F09">
        <w:rPr>
          <w:rFonts w:ascii="Garamond" w:hAnsi="Garamond"/>
          <w:color w:val="000000" w:themeColor="text1"/>
          <w:sz w:val="24"/>
          <w:szCs w:val="24"/>
          <w:u w:color="000000"/>
        </w:rPr>
        <w:t>, Princeton, NJ</w:t>
      </w:r>
      <w:r w:rsidRPr="00EB3F09">
        <w:rPr>
          <w:rFonts w:ascii="Garamond" w:eastAsia="Times" w:hAnsi="Garamond" w:cs="Times"/>
          <w:color w:val="000000" w:themeColor="text1"/>
          <w:sz w:val="24"/>
          <w:szCs w:val="24"/>
          <w:u w:color="000000"/>
        </w:rPr>
        <w:tab/>
      </w:r>
      <w:r w:rsidRPr="00EB3F09">
        <w:rPr>
          <w:rFonts w:ascii="Garamond" w:eastAsia="Times" w:hAnsi="Garamond" w:cs="Times"/>
          <w:color w:val="000000" w:themeColor="text1"/>
          <w:sz w:val="24"/>
          <w:szCs w:val="24"/>
          <w:u w:color="000000"/>
        </w:rPr>
        <w:tab/>
      </w:r>
      <w:r w:rsidRPr="00EB3F09">
        <w:rPr>
          <w:rFonts w:ascii="Garamond" w:eastAsia="Times" w:hAnsi="Garamond" w:cs="Times"/>
          <w:color w:val="000000" w:themeColor="text1"/>
          <w:sz w:val="24"/>
          <w:szCs w:val="24"/>
          <w:u w:color="000000"/>
        </w:rPr>
        <w:tab/>
      </w:r>
      <w:r w:rsidR="00B70F89">
        <w:rPr>
          <w:rFonts w:ascii="Garamond" w:eastAsia="Times" w:hAnsi="Garamond" w:cs="Times"/>
          <w:color w:val="000000" w:themeColor="text1"/>
          <w:sz w:val="24"/>
          <w:szCs w:val="24"/>
          <w:u w:color="000000"/>
        </w:rPr>
        <w:tab/>
      </w:r>
      <w:r w:rsidRPr="00EB3F09">
        <w:rPr>
          <w:rFonts w:ascii="Garamond" w:eastAsia="Times" w:hAnsi="Garamond" w:cs="Times"/>
          <w:color w:val="000000" w:themeColor="text1"/>
          <w:sz w:val="24"/>
          <w:szCs w:val="24"/>
          <w:u w:color="000000"/>
        </w:rPr>
        <w:tab/>
      </w:r>
      <w:r w:rsidRPr="00EB3F09">
        <w:rPr>
          <w:rFonts w:ascii="Garamond" w:eastAsia="Times" w:hAnsi="Garamond" w:cs="Times"/>
          <w:color w:val="000000" w:themeColor="text1"/>
          <w:sz w:val="24"/>
          <w:szCs w:val="24"/>
          <w:u w:color="000000"/>
        </w:rPr>
        <w:tab/>
      </w:r>
      <w:r w:rsidRPr="00EB3F09">
        <w:rPr>
          <w:rFonts w:ascii="Garamond" w:eastAsia="Times" w:hAnsi="Garamond" w:cs="Times"/>
          <w:color w:val="000000" w:themeColor="text1"/>
          <w:sz w:val="24"/>
          <w:szCs w:val="24"/>
          <w:u w:color="000000"/>
        </w:rPr>
        <w:tab/>
        <w:t xml:space="preserve">                     </w:t>
      </w:r>
    </w:p>
    <w:p w14:paraId="04FCFCF3" w14:textId="61D4F6D5" w:rsidR="00420C06" w:rsidRPr="00EB3F09" w:rsidRDefault="00420C06" w:rsidP="00420C06">
      <w:pPr>
        <w:pStyle w:val="Body"/>
        <w:jc w:val="both"/>
        <w:rPr>
          <w:rFonts w:ascii="Garamond" w:eastAsia="Times" w:hAnsi="Garamond" w:cs="Times"/>
          <w:color w:val="000000" w:themeColor="text1"/>
          <w:sz w:val="24"/>
          <w:szCs w:val="24"/>
          <w:u w:color="000000"/>
        </w:rPr>
      </w:pPr>
      <w:r w:rsidRPr="00EB3F09">
        <w:rPr>
          <w:rFonts w:ascii="Garamond" w:hAnsi="Garamond"/>
          <w:i/>
          <w:iCs/>
          <w:color w:val="000000" w:themeColor="text1"/>
          <w:sz w:val="24"/>
          <w:szCs w:val="24"/>
          <w:u w:color="000000"/>
        </w:rPr>
        <w:t>Bachelor of Science in Engineering</w:t>
      </w:r>
      <w:r w:rsidRPr="00EB3F09">
        <w:rPr>
          <w:rFonts w:ascii="Garamond" w:hAnsi="Garamond"/>
          <w:color w:val="000000" w:themeColor="text1"/>
          <w:sz w:val="24"/>
          <w:szCs w:val="24"/>
          <w:u w:color="000000"/>
        </w:rPr>
        <w:t xml:space="preserve">, </w:t>
      </w:r>
      <w:r w:rsidRPr="00EB3F09">
        <w:rPr>
          <w:rFonts w:ascii="Garamond" w:hAnsi="Garamond"/>
          <w:i/>
          <w:iCs/>
          <w:color w:val="000000" w:themeColor="text1"/>
          <w:sz w:val="24"/>
          <w:szCs w:val="24"/>
          <w:u w:color="000000"/>
        </w:rPr>
        <w:t>Operations Research and Financial Engineering</w:t>
      </w:r>
      <w:r w:rsidR="00EB3F09">
        <w:rPr>
          <w:rFonts w:ascii="Garamond" w:hAnsi="Garamond"/>
          <w:iCs/>
          <w:color w:val="000000" w:themeColor="text1"/>
          <w:sz w:val="24"/>
          <w:szCs w:val="24"/>
          <w:u w:color="000000"/>
        </w:rPr>
        <w:t>, 2010-2014</w:t>
      </w:r>
    </w:p>
    <w:p w14:paraId="56FE62E3" w14:textId="45E67FC2" w:rsidR="005075ED" w:rsidRDefault="00420C06" w:rsidP="00B73106">
      <w:pPr>
        <w:pStyle w:val="Body"/>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Honors:</w:t>
      </w:r>
      <w:r w:rsidRPr="00EB3F09">
        <w:rPr>
          <w:rFonts w:ascii="Garamond" w:hAnsi="Garamond"/>
          <w:color w:val="000000" w:themeColor="text1"/>
          <w:sz w:val="24"/>
          <w:szCs w:val="24"/>
          <w:u w:color="000000"/>
        </w:rPr>
        <w:tab/>
        <w:t>Curtis McGraw Coaches Award for Women’s Varsity Track and Field</w:t>
      </w:r>
    </w:p>
    <w:p w14:paraId="4658012E" w14:textId="46C5DAD0" w:rsidR="00420C06" w:rsidRDefault="00420C06" w:rsidP="000A51B4">
      <w:pPr>
        <w:pStyle w:val="Body"/>
        <w:ind w:left="720" w:firstLine="720"/>
        <w:jc w:val="both"/>
        <w:rPr>
          <w:rFonts w:ascii="Garamond" w:hAnsi="Garamond"/>
          <w:color w:val="000000" w:themeColor="text1"/>
          <w:sz w:val="24"/>
          <w:szCs w:val="24"/>
          <w:u w:color="000000"/>
          <w:lang w:val="nl-NL"/>
        </w:rPr>
      </w:pPr>
      <w:r w:rsidRPr="00EB3F09">
        <w:rPr>
          <w:rFonts w:ascii="Garamond" w:eastAsia="Times" w:hAnsi="Garamond" w:cs="Times"/>
          <w:color w:val="000000" w:themeColor="text1"/>
          <w:sz w:val="24"/>
          <w:szCs w:val="24"/>
          <w:u w:color="000000"/>
        </w:rPr>
        <w:t>National Achievement Scholar</w:t>
      </w:r>
    </w:p>
    <w:p w14:paraId="013CE100" w14:textId="0CAADAA6" w:rsidR="00594DAC" w:rsidRDefault="00420C06" w:rsidP="000A51B4">
      <w:pPr>
        <w:pStyle w:val="Body"/>
        <w:jc w:val="both"/>
        <w:rPr>
          <w:rFonts w:ascii="Garamond" w:eastAsia="Times" w:hAnsi="Garamond" w:cs="Times"/>
          <w:color w:val="000000" w:themeColor="text1"/>
          <w:sz w:val="24"/>
          <w:szCs w:val="24"/>
          <w:u w:color="000000"/>
        </w:rPr>
      </w:pPr>
      <w:r w:rsidRPr="00EB3F09">
        <w:rPr>
          <w:rFonts w:ascii="Garamond" w:hAnsi="Garamond"/>
          <w:color w:val="000000" w:themeColor="text1"/>
          <w:sz w:val="24"/>
          <w:szCs w:val="24"/>
          <w:u w:color="000000"/>
        </w:rPr>
        <w:t xml:space="preserve">Activities: </w:t>
      </w:r>
      <w:r w:rsidRPr="00EB3F09">
        <w:rPr>
          <w:rFonts w:ascii="Garamond" w:hAnsi="Garamond"/>
          <w:color w:val="000000" w:themeColor="text1"/>
          <w:sz w:val="24"/>
          <w:szCs w:val="24"/>
          <w:u w:color="000000"/>
        </w:rPr>
        <w:tab/>
      </w:r>
      <w:r w:rsidR="00594DAC">
        <w:rPr>
          <w:rFonts w:ascii="Garamond" w:eastAsia="Times" w:hAnsi="Garamond" w:cs="Times"/>
          <w:color w:val="000000" w:themeColor="text1"/>
          <w:sz w:val="24"/>
          <w:szCs w:val="24"/>
          <w:u w:color="000000"/>
        </w:rPr>
        <w:t>Princeton University Gospel Ensemble</w:t>
      </w:r>
    </w:p>
    <w:p w14:paraId="1E401D14" w14:textId="03D6B739" w:rsidR="00B4451A" w:rsidRPr="00B4451A" w:rsidRDefault="00B4451A" w:rsidP="00B4451A">
      <w:pPr>
        <w:pStyle w:val="Body"/>
        <w:ind w:left="720" w:firstLine="720"/>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Black Student Union Events Coordinator</w:t>
      </w:r>
    </w:p>
    <w:p w14:paraId="546E69D7" w14:textId="77777777" w:rsidR="00420C06" w:rsidRPr="00EB3F09" w:rsidRDefault="00420C06" w:rsidP="00420C06">
      <w:pPr>
        <w:pStyle w:val="Body"/>
        <w:ind w:left="1440" w:hanging="1440"/>
        <w:jc w:val="both"/>
        <w:rPr>
          <w:rFonts w:ascii="Garamond" w:eastAsia="Times" w:hAnsi="Garamond" w:cs="Times"/>
          <w:color w:val="000000" w:themeColor="text1"/>
          <w:sz w:val="24"/>
          <w:szCs w:val="24"/>
          <w:u w:color="000000"/>
        </w:rPr>
      </w:pPr>
      <w:r w:rsidRPr="00EB3F09">
        <w:rPr>
          <w:rFonts w:ascii="Garamond" w:hAnsi="Garamond"/>
          <w:color w:val="000000" w:themeColor="text1"/>
          <w:sz w:val="24"/>
          <w:szCs w:val="24"/>
          <w:u w:color="000000"/>
        </w:rPr>
        <w:t>Senior Thesis:</w:t>
      </w:r>
      <w:r w:rsidRPr="00EB3F09">
        <w:rPr>
          <w:rFonts w:ascii="Garamond" w:hAnsi="Garamond"/>
          <w:color w:val="000000" w:themeColor="text1"/>
          <w:sz w:val="24"/>
          <w:szCs w:val="24"/>
          <w:u w:color="000000"/>
        </w:rPr>
        <w:tab/>
      </w:r>
      <w:r w:rsidRPr="00EB3F09">
        <w:rPr>
          <w:rFonts w:ascii="Garamond" w:hAnsi="Garamond"/>
          <w:i/>
          <w:iCs/>
          <w:color w:val="000000" w:themeColor="text1"/>
          <w:sz w:val="24"/>
          <w:szCs w:val="24"/>
          <w:u w:color="000000"/>
        </w:rPr>
        <w:t>Comparative Data Envelopment Analysis with Applications to Healthcare in Bahia, Brazil</w:t>
      </w:r>
    </w:p>
    <w:p w14:paraId="384292F1" w14:textId="77777777" w:rsidR="00420C06" w:rsidRDefault="00420C06" w:rsidP="00857A75">
      <w:pPr>
        <w:pStyle w:val="Body"/>
        <w:jc w:val="both"/>
        <w:rPr>
          <w:rFonts w:ascii="Times" w:hAnsi="Times"/>
          <w:b/>
          <w:bCs/>
          <w:color w:val="000000" w:themeColor="text1"/>
          <w:sz w:val="20"/>
          <w:szCs w:val="20"/>
          <w:u w:val="single" w:color="333333"/>
          <w:shd w:val="clear" w:color="auto" w:fill="FFFFFF"/>
        </w:rPr>
      </w:pPr>
    </w:p>
    <w:p w14:paraId="3D8E3218" w14:textId="12D57E76" w:rsidR="00420C06" w:rsidRDefault="00420C06">
      <w:pPr>
        <w:pStyle w:val="Body"/>
        <w:jc w:val="both"/>
        <w:rPr>
          <w:rFonts w:ascii="Times" w:hAnsi="Times"/>
          <w:color w:val="000000" w:themeColor="text1"/>
          <w:sz w:val="20"/>
          <w:szCs w:val="20"/>
          <w:u w:color="000000"/>
        </w:rPr>
      </w:pPr>
    </w:p>
    <w:p w14:paraId="7F3187E1" w14:textId="1C405578" w:rsidR="003D4C49" w:rsidRPr="003D4C49" w:rsidRDefault="00420C06" w:rsidP="003D4C49">
      <w:pPr>
        <w:pStyle w:val="Body"/>
        <w:pBdr>
          <w:bottom w:val="single" w:sz="4" w:space="1" w:color="auto"/>
        </w:pBdr>
        <w:jc w:val="both"/>
        <w:rPr>
          <w:rFonts w:ascii="Garamond" w:hAnsi="Garamond"/>
          <w:b/>
          <w:bCs/>
          <w:color w:val="000000" w:themeColor="text1"/>
          <w:sz w:val="28"/>
          <w:szCs w:val="28"/>
          <w:u w:color="000000"/>
        </w:rPr>
      </w:pPr>
      <w:r w:rsidRPr="00EB3F09">
        <w:rPr>
          <w:rFonts w:ascii="Garamond" w:hAnsi="Garamond"/>
          <w:b/>
          <w:bCs/>
          <w:color w:val="000000" w:themeColor="text1"/>
          <w:sz w:val="28"/>
          <w:szCs w:val="28"/>
          <w:u w:color="000000"/>
        </w:rPr>
        <w:t xml:space="preserve">ACADEMIC PUBLICATIONS </w:t>
      </w:r>
    </w:p>
    <w:p w14:paraId="25C7CED5" w14:textId="2A71E029" w:rsidR="00A271CF" w:rsidRPr="00A271CF" w:rsidRDefault="00A271CF" w:rsidP="001B2EF6">
      <w:pPr>
        <w:pStyle w:val="Body"/>
        <w:jc w:val="both"/>
        <w:rPr>
          <w:rFonts w:ascii="Garamond" w:eastAsia="Times" w:hAnsi="Garamond" w:cs="Times"/>
          <w:color w:val="000000" w:themeColor="text1"/>
          <w:u w:color="000000"/>
        </w:rPr>
      </w:pPr>
      <w:r>
        <w:rPr>
          <w:rFonts w:ascii="Garamond" w:eastAsia="Times" w:hAnsi="Garamond" w:cs="Times"/>
          <w:color w:val="000000" w:themeColor="text1"/>
          <w:u w:color="000000"/>
        </w:rPr>
        <w:t xml:space="preserve">Charquia Fegins &amp; Charlton Copeland, </w:t>
      </w:r>
      <w:r>
        <w:rPr>
          <w:rFonts w:ascii="Garamond" w:eastAsia="Times" w:hAnsi="Garamond" w:cs="Times"/>
          <w:i/>
          <w:iCs/>
          <w:color w:val="000000" w:themeColor="text1"/>
          <w:u w:color="000000"/>
        </w:rPr>
        <w:t>Southern Exceptionalism and Federal Courts: Boundary Control and Multiracial Democracy</w:t>
      </w:r>
      <w:r>
        <w:rPr>
          <w:rFonts w:ascii="Garamond" w:eastAsia="Times" w:hAnsi="Garamond" w:cs="Times"/>
          <w:color w:val="000000" w:themeColor="text1"/>
          <w:u w:color="000000"/>
        </w:rPr>
        <w:t xml:space="preserve">, </w:t>
      </w:r>
      <w:r w:rsidRPr="00A271CF">
        <w:rPr>
          <w:rFonts w:ascii="Garamond" w:eastAsia="Times" w:hAnsi="Garamond" w:cs="Times"/>
          <w:smallCaps/>
          <w:color w:val="000000" w:themeColor="text1"/>
          <w:u w:color="000000"/>
        </w:rPr>
        <w:t>U. Penn. Law Rev.</w:t>
      </w:r>
      <w:r>
        <w:rPr>
          <w:rFonts w:ascii="Garamond" w:eastAsia="Times" w:hAnsi="Garamond" w:cs="Times"/>
          <w:color w:val="000000" w:themeColor="text1"/>
          <w:u w:color="000000"/>
        </w:rPr>
        <w:t xml:space="preserve"> (forthcoming 2026).  </w:t>
      </w:r>
    </w:p>
    <w:p w14:paraId="7B012DE1" w14:textId="77777777" w:rsidR="00A271CF" w:rsidRDefault="00A271CF" w:rsidP="001B2EF6">
      <w:pPr>
        <w:pStyle w:val="Body"/>
        <w:jc w:val="both"/>
        <w:rPr>
          <w:rFonts w:ascii="Garamond" w:eastAsia="Times" w:hAnsi="Garamond" w:cs="Times"/>
          <w:color w:val="000000" w:themeColor="text1"/>
          <w:u w:color="000000"/>
        </w:rPr>
      </w:pPr>
    </w:p>
    <w:p w14:paraId="50384790" w14:textId="7D56838A" w:rsidR="003D4C49" w:rsidRDefault="003D4C49" w:rsidP="001B2EF6">
      <w:pPr>
        <w:pStyle w:val="Body"/>
        <w:jc w:val="both"/>
        <w:rPr>
          <w:rFonts w:ascii="Garamond" w:eastAsia="Times" w:hAnsi="Garamond" w:cs="Times"/>
          <w:color w:val="000000" w:themeColor="text1"/>
          <w:u w:color="000000"/>
        </w:rPr>
      </w:pPr>
      <w:r w:rsidRPr="001B2EF6">
        <w:rPr>
          <w:rFonts w:ascii="Garamond" w:eastAsia="Times" w:hAnsi="Garamond" w:cs="Times"/>
          <w:color w:val="000000" w:themeColor="text1"/>
          <w:u w:color="000000"/>
        </w:rPr>
        <w:t xml:space="preserve">Charquia </w:t>
      </w:r>
      <w:r>
        <w:rPr>
          <w:rFonts w:ascii="Garamond" w:eastAsia="Times" w:hAnsi="Garamond" w:cs="Times"/>
          <w:color w:val="000000" w:themeColor="text1"/>
          <w:u w:color="000000"/>
        </w:rPr>
        <w:t>Fegins</w:t>
      </w:r>
      <w:r w:rsidRPr="001B2EF6">
        <w:rPr>
          <w:rFonts w:ascii="Garamond" w:eastAsia="Times" w:hAnsi="Garamond" w:cs="Times"/>
          <w:color w:val="000000" w:themeColor="text1"/>
          <w:u w:color="000000"/>
        </w:rPr>
        <w:t xml:space="preserve">, </w:t>
      </w:r>
      <w:r>
        <w:rPr>
          <w:rFonts w:ascii="Garamond" w:eastAsia="Times" w:hAnsi="Garamond" w:cs="Times"/>
          <w:i/>
          <w:color w:val="000000" w:themeColor="text1"/>
          <w:u w:color="000000"/>
        </w:rPr>
        <w:t xml:space="preserve">Reconstruction and the First Multiracial Democracy, </w:t>
      </w:r>
      <w:r w:rsidRPr="003D4C49">
        <w:rPr>
          <w:rFonts w:ascii="Garamond" w:eastAsia="Times" w:hAnsi="Garamond" w:cs="Times"/>
          <w:smallCaps/>
          <w:color w:val="000000" w:themeColor="text1"/>
          <w:u w:color="000000"/>
        </w:rPr>
        <w:t>The Cambridge Companion to Voting Rights in the United States</w:t>
      </w:r>
      <w:r w:rsidRPr="001B2EF6">
        <w:rPr>
          <w:rFonts w:ascii="Garamond" w:eastAsia="Times" w:hAnsi="Garamond" w:cs="Times"/>
          <w:color w:val="000000" w:themeColor="text1"/>
          <w:u w:color="000000"/>
        </w:rPr>
        <w:t xml:space="preserve"> </w:t>
      </w:r>
      <w:r>
        <w:rPr>
          <w:rFonts w:ascii="Garamond" w:eastAsia="Times" w:hAnsi="Garamond" w:cs="Times"/>
          <w:color w:val="000000" w:themeColor="text1"/>
          <w:u w:color="000000"/>
        </w:rPr>
        <w:t xml:space="preserve">(forthcoming 2026) </w:t>
      </w:r>
      <w:r w:rsidRPr="001B2EF6">
        <w:rPr>
          <w:rFonts w:ascii="Garamond" w:eastAsia="Times" w:hAnsi="Garamond" w:cs="Times"/>
          <w:color w:val="000000" w:themeColor="text1"/>
          <w:u w:color="000000"/>
        </w:rPr>
        <w:t>(book chapter)</w:t>
      </w:r>
      <w:r w:rsidR="005C3BAC">
        <w:rPr>
          <w:rFonts w:ascii="Garamond" w:eastAsia="Times" w:hAnsi="Garamond" w:cs="Times"/>
          <w:color w:val="000000" w:themeColor="text1"/>
          <w:u w:color="000000"/>
        </w:rPr>
        <w:t>.</w:t>
      </w:r>
    </w:p>
    <w:p w14:paraId="7C463AB0" w14:textId="77777777" w:rsidR="003D4C49" w:rsidRDefault="003D4C49" w:rsidP="001B2EF6">
      <w:pPr>
        <w:pStyle w:val="Body"/>
        <w:jc w:val="both"/>
        <w:rPr>
          <w:rFonts w:ascii="Garamond" w:eastAsia="Times" w:hAnsi="Garamond" w:cs="Times"/>
          <w:color w:val="000000" w:themeColor="text1"/>
          <w:u w:color="000000"/>
        </w:rPr>
      </w:pPr>
    </w:p>
    <w:p w14:paraId="25F3256C" w14:textId="4C09C7D8" w:rsidR="001B2EF6" w:rsidRDefault="001B2EF6" w:rsidP="001B2EF6">
      <w:pPr>
        <w:pStyle w:val="Body"/>
        <w:jc w:val="both"/>
        <w:rPr>
          <w:rFonts w:ascii="Garamond" w:eastAsia="Times" w:hAnsi="Garamond" w:cs="Times"/>
          <w:color w:val="000000" w:themeColor="text1"/>
          <w:u w:color="000000"/>
        </w:rPr>
      </w:pPr>
      <w:r w:rsidRPr="001B2EF6">
        <w:rPr>
          <w:rFonts w:ascii="Garamond" w:eastAsia="Times" w:hAnsi="Garamond" w:cs="Times"/>
          <w:color w:val="000000" w:themeColor="text1"/>
          <w:u w:color="000000"/>
        </w:rPr>
        <w:t xml:space="preserve">Charquia </w:t>
      </w:r>
      <w:r w:rsidR="003D4C49">
        <w:rPr>
          <w:rFonts w:ascii="Garamond" w:eastAsia="Times" w:hAnsi="Garamond" w:cs="Times"/>
          <w:color w:val="000000" w:themeColor="text1"/>
          <w:u w:color="000000"/>
        </w:rPr>
        <w:t>Fegins</w:t>
      </w:r>
      <w:r w:rsidRPr="001B2EF6">
        <w:rPr>
          <w:rFonts w:ascii="Garamond" w:eastAsia="Times" w:hAnsi="Garamond" w:cs="Times"/>
          <w:color w:val="000000" w:themeColor="text1"/>
          <w:u w:color="000000"/>
        </w:rPr>
        <w:t xml:space="preserve">, </w:t>
      </w:r>
      <w:r w:rsidR="003D4C49">
        <w:rPr>
          <w:rFonts w:ascii="Garamond" w:eastAsia="Times" w:hAnsi="Garamond" w:cs="Times"/>
          <w:i/>
          <w:color w:val="000000" w:themeColor="text1"/>
          <w:u w:color="000000"/>
        </w:rPr>
        <w:t>How Standing Hides Empire</w:t>
      </w:r>
      <w:r w:rsidR="009D0DD0">
        <w:rPr>
          <w:rFonts w:ascii="Garamond" w:eastAsia="Times" w:hAnsi="Garamond" w:cs="Times"/>
          <w:i/>
          <w:color w:val="000000" w:themeColor="text1"/>
          <w:u w:color="000000"/>
        </w:rPr>
        <w:t xml:space="preserve"> </w:t>
      </w:r>
      <w:r w:rsidRPr="001B2EF6">
        <w:rPr>
          <w:rFonts w:ascii="Garamond" w:eastAsia="Times" w:hAnsi="Garamond" w:cs="Times"/>
          <w:color w:val="000000" w:themeColor="text1"/>
          <w:u w:color="000000"/>
        </w:rPr>
        <w:t>(accepted for publication at BU Law review)</w:t>
      </w:r>
      <w:r w:rsidR="005C3BAC">
        <w:rPr>
          <w:rFonts w:ascii="Garamond" w:eastAsia="Times" w:hAnsi="Garamond" w:cs="Times"/>
          <w:color w:val="000000" w:themeColor="text1"/>
          <w:u w:color="000000"/>
        </w:rPr>
        <w:t>.</w:t>
      </w:r>
    </w:p>
    <w:p w14:paraId="0D61F69D" w14:textId="4DF25154" w:rsidR="001B2EF6" w:rsidRDefault="001B2EF6" w:rsidP="00420C06">
      <w:pPr>
        <w:pStyle w:val="Body"/>
        <w:jc w:val="both"/>
        <w:rPr>
          <w:rFonts w:ascii="Garamond" w:eastAsia="Times" w:hAnsi="Garamond" w:cs="Times"/>
          <w:color w:val="000000" w:themeColor="text1"/>
          <w:sz w:val="24"/>
          <w:szCs w:val="24"/>
          <w:u w:color="000000"/>
        </w:rPr>
      </w:pPr>
    </w:p>
    <w:p w14:paraId="6426D543" w14:textId="14D3065C" w:rsidR="001B2EF6" w:rsidRDefault="001B2EF6" w:rsidP="00420C06">
      <w:pPr>
        <w:pStyle w:val="Body"/>
        <w:jc w:val="both"/>
        <w:rPr>
          <w:rFonts w:ascii="Garamond" w:eastAsia="Times" w:hAnsi="Garamond" w:cs="Times"/>
          <w:color w:val="000000" w:themeColor="text1"/>
          <w:u w:color="000000"/>
        </w:rPr>
      </w:pPr>
      <w:r w:rsidRPr="001B2EF6">
        <w:rPr>
          <w:rFonts w:ascii="Garamond" w:eastAsia="Times" w:hAnsi="Garamond" w:cs="Times"/>
          <w:color w:val="000000" w:themeColor="text1"/>
          <w:u w:color="000000"/>
        </w:rPr>
        <w:t xml:space="preserve">Charquia </w:t>
      </w:r>
      <w:r w:rsidR="003D4C49">
        <w:rPr>
          <w:rFonts w:ascii="Garamond" w:eastAsia="Times" w:hAnsi="Garamond" w:cs="Times"/>
          <w:color w:val="000000" w:themeColor="text1"/>
          <w:u w:color="000000"/>
        </w:rPr>
        <w:t>Fegins</w:t>
      </w:r>
      <w:r w:rsidRPr="001B2EF6">
        <w:rPr>
          <w:rFonts w:ascii="Garamond" w:eastAsia="Times" w:hAnsi="Garamond" w:cs="Times"/>
          <w:color w:val="000000" w:themeColor="text1"/>
          <w:u w:color="000000"/>
        </w:rPr>
        <w:t xml:space="preserve">, </w:t>
      </w:r>
      <w:r w:rsidRPr="001B2EF6">
        <w:rPr>
          <w:rFonts w:ascii="Garamond" w:eastAsia="Times" w:hAnsi="Garamond" w:cs="Times"/>
          <w:i/>
          <w:color w:val="000000" w:themeColor="text1"/>
          <w:u w:color="000000"/>
        </w:rPr>
        <w:t>Democratic Jurisdiction Stripping and President Trump</w:t>
      </w:r>
      <w:r w:rsidR="003D4C49">
        <w:rPr>
          <w:rFonts w:ascii="Garamond" w:eastAsia="Times" w:hAnsi="Garamond" w:cs="Times"/>
          <w:color w:val="000000" w:themeColor="text1"/>
          <w:u w:color="000000"/>
        </w:rPr>
        <w:t xml:space="preserve">, </w:t>
      </w:r>
      <w:r w:rsidR="003D4C49" w:rsidRPr="003D4C49">
        <w:rPr>
          <w:rFonts w:ascii="Garamond" w:eastAsia="Times" w:hAnsi="Garamond" w:cs="Times"/>
          <w:smallCaps/>
          <w:color w:val="000000" w:themeColor="text1"/>
          <w:u w:color="000000"/>
        </w:rPr>
        <w:t>Edward Elgar Research Handbook on Law and Democracy</w:t>
      </w:r>
      <w:r w:rsidRPr="001B2EF6">
        <w:rPr>
          <w:rFonts w:ascii="Garamond" w:eastAsia="Times" w:hAnsi="Garamond" w:cs="Times"/>
          <w:color w:val="000000" w:themeColor="text1"/>
          <w:u w:color="000000"/>
        </w:rPr>
        <w:t xml:space="preserve"> </w:t>
      </w:r>
      <w:r w:rsidR="003D4C49">
        <w:rPr>
          <w:rFonts w:ascii="Garamond" w:eastAsia="Times" w:hAnsi="Garamond" w:cs="Times"/>
          <w:color w:val="000000" w:themeColor="text1"/>
          <w:u w:color="000000"/>
        </w:rPr>
        <w:t>(forthcoming 202</w:t>
      </w:r>
      <w:r w:rsidR="00B65FD2">
        <w:rPr>
          <w:rFonts w:ascii="Garamond" w:eastAsia="Times" w:hAnsi="Garamond" w:cs="Times"/>
          <w:color w:val="000000" w:themeColor="text1"/>
          <w:u w:color="000000"/>
        </w:rPr>
        <w:t>6</w:t>
      </w:r>
      <w:r w:rsidR="003D4C49">
        <w:rPr>
          <w:rFonts w:ascii="Garamond" w:eastAsia="Times" w:hAnsi="Garamond" w:cs="Times"/>
          <w:color w:val="000000" w:themeColor="text1"/>
          <w:u w:color="000000"/>
        </w:rPr>
        <w:t xml:space="preserve">) </w:t>
      </w:r>
      <w:r w:rsidRPr="001B2EF6">
        <w:rPr>
          <w:rFonts w:ascii="Garamond" w:eastAsia="Times" w:hAnsi="Garamond" w:cs="Times"/>
          <w:color w:val="000000" w:themeColor="text1"/>
          <w:u w:color="000000"/>
        </w:rPr>
        <w:t>(book chapter)</w:t>
      </w:r>
      <w:r w:rsidR="00B97008">
        <w:rPr>
          <w:rFonts w:ascii="Garamond" w:eastAsia="Times" w:hAnsi="Garamond" w:cs="Times"/>
          <w:color w:val="000000" w:themeColor="text1"/>
          <w:u w:color="000000"/>
        </w:rPr>
        <w:t>.</w:t>
      </w:r>
    </w:p>
    <w:p w14:paraId="31A26E1C" w14:textId="3F66EA8F" w:rsidR="003D4C49" w:rsidRDefault="003D4C49" w:rsidP="00420C06">
      <w:pPr>
        <w:pStyle w:val="Body"/>
        <w:jc w:val="both"/>
        <w:rPr>
          <w:rFonts w:ascii="Garamond" w:eastAsia="Times" w:hAnsi="Garamond" w:cs="Times"/>
          <w:color w:val="000000" w:themeColor="text1"/>
          <w:u w:color="000000"/>
        </w:rPr>
      </w:pPr>
    </w:p>
    <w:p w14:paraId="6A41473D" w14:textId="42A43178" w:rsidR="003D4C49" w:rsidRPr="001B2EF6" w:rsidRDefault="003D4C49" w:rsidP="00420C06">
      <w:pPr>
        <w:pStyle w:val="Body"/>
        <w:jc w:val="both"/>
        <w:rPr>
          <w:rFonts w:ascii="Garamond" w:eastAsia="Times" w:hAnsi="Garamond" w:cs="Times"/>
          <w:color w:val="000000" w:themeColor="text1"/>
          <w:u w:color="000000"/>
        </w:rPr>
      </w:pPr>
      <w:r w:rsidRPr="001B2EF6">
        <w:rPr>
          <w:rFonts w:ascii="Garamond" w:eastAsia="Times" w:hAnsi="Garamond" w:cs="Times"/>
          <w:color w:val="000000" w:themeColor="text1"/>
          <w:u w:color="000000"/>
        </w:rPr>
        <w:t xml:space="preserve">Charquia Wright, </w:t>
      </w:r>
      <w:r w:rsidRPr="001B2EF6">
        <w:rPr>
          <w:rFonts w:ascii="Garamond" w:eastAsia="Times" w:hAnsi="Garamond" w:cs="Times"/>
          <w:i/>
          <w:color w:val="000000" w:themeColor="text1"/>
          <w:u w:color="000000"/>
        </w:rPr>
        <w:t>First Amendment Defenses to Alien Transportation Crimes</w:t>
      </w:r>
      <w:r w:rsidRPr="001B2EF6">
        <w:rPr>
          <w:rFonts w:ascii="Garamond" w:eastAsia="Times" w:hAnsi="Garamond" w:cs="Times"/>
          <w:color w:val="000000" w:themeColor="text1"/>
          <w:u w:color="000000"/>
        </w:rPr>
        <w:t xml:space="preserve">, </w:t>
      </w:r>
      <w:r w:rsidR="00B65FD2">
        <w:rPr>
          <w:rFonts w:ascii="Garamond" w:eastAsia="Times" w:hAnsi="Garamond" w:cs="Times"/>
          <w:color w:val="000000" w:themeColor="text1"/>
          <w:u w:color="000000"/>
        </w:rPr>
        <w:t xml:space="preserve">32 </w:t>
      </w:r>
      <w:r w:rsidRPr="00243FAB">
        <w:rPr>
          <w:rFonts w:ascii="Garamond" w:eastAsia="Times" w:hAnsi="Garamond" w:cs="Times"/>
          <w:smallCaps/>
          <w:color w:val="000000" w:themeColor="text1"/>
          <w:u w:color="000000"/>
        </w:rPr>
        <w:t>William and Mary Bill of Rights J</w:t>
      </w:r>
      <w:r>
        <w:rPr>
          <w:rFonts w:ascii="Garamond" w:eastAsia="Times" w:hAnsi="Garamond" w:cs="Times"/>
          <w:smallCaps/>
          <w:color w:val="000000" w:themeColor="text1"/>
          <w:u w:color="000000"/>
        </w:rPr>
        <w:t>.</w:t>
      </w:r>
      <w:r w:rsidRPr="001B2EF6">
        <w:rPr>
          <w:rFonts w:ascii="Garamond" w:eastAsia="Times" w:hAnsi="Garamond" w:cs="Times"/>
          <w:color w:val="000000" w:themeColor="text1"/>
          <w:u w:color="000000"/>
        </w:rPr>
        <w:t xml:space="preserve"> </w:t>
      </w:r>
      <w:r w:rsidR="00B65FD2">
        <w:rPr>
          <w:rFonts w:ascii="Garamond" w:eastAsia="Times" w:hAnsi="Garamond" w:cs="Times"/>
          <w:color w:val="000000" w:themeColor="text1"/>
          <w:u w:color="000000"/>
        </w:rPr>
        <w:t>971</w:t>
      </w:r>
      <w:r w:rsidRPr="001B2EF6">
        <w:rPr>
          <w:rFonts w:ascii="Garamond" w:eastAsia="Times" w:hAnsi="Garamond" w:cs="Times"/>
          <w:color w:val="000000" w:themeColor="text1"/>
          <w:u w:color="000000"/>
        </w:rPr>
        <w:t>(2024)</w:t>
      </w:r>
      <w:r w:rsidR="00B65FD2">
        <w:rPr>
          <w:rFonts w:ascii="Garamond" w:eastAsia="Times" w:hAnsi="Garamond" w:cs="Times"/>
          <w:color w:val="000000" w:themeColor="text1"/>
          <w:u w:color="000000"/>
        </w:rPr>
        <w:t>.</w:t>
      </w:r>
    </w:p>
    <w:p w14:paraId="7CC9348F" w14:textId="77777777" w:rsidR="001B2EF6" w:rsidRDefault="001B2EF6" w:rsidP="00420C06">
      <w:pPr>
        <w:pStyle w:val="Body"/>
        <w:jc w:val="both"/>
        <w:rPr>
          <w:rFonts w:ascii="Garamond" w:eastAsia="Times" w:hAnsi="Garamond" w:cs="Times"/>
          <w:color w:val="000000" w:themeColor="text1"/>
          <w:sz w:val="24"/>
          <w:szCs w:val="24"/>
          <w:u w:color="000000"/>
        </w:rPr>
      </w:pPr>
    </w:p>
    <w:p w14:paraId="23661D3E" w14:textId="001D9933" w:rsidR="00420C06" w:rsidRPr="00EB3F09" w:rsidRDefault="000F20CA" w:rsidP="00420C06">
      <w:pPr>
        <w:pStyle w:val="Body"/>
        <w:jc w:val="both"/>
        <w:rPr>
          <w:rFonts w:ascii="Garamond" w:eastAsia="Times" w:hAnsi="Garamond" w:cs="Times"/>
          <w:color w:val="000000" w:themeColor="text1"/>
          <w:sz w:val="24"/>
          <w:szCs w:val="24"/>
          <w:u w:color="000000"/>
        </w:rPr>
      </w:pPr>
      <w:r w:rsidRPr="00EB3F09">
        <w:rPr>
          <w:rFonts w:ascii="Garamond" w:eastAsia="Times" w:hAnsi="Garamond" w:cs="Times"/>
          <w:color w:val="000000" w:themeColor="text1"/>
          <w:sz w:val="24"/>
          <w:szCs w:val="24"/>
          <w:u w:color="000000"/>
        </w:rPr>
        <w:t xml:space="preserve">Charquia Wright, </w:t>
      </w:r>
      <w:r w:rsidR="008F1EBC" w:rsidRPr="00B73106">
        <w:rPr>
          <w:rFonts w:ascii="Garamond" w:hAnsi="Garamond" w:cs="Times New Roman (Body CS)"/>
          <w:i/>
          <w:sz w:val="24"/>
          <w:szCs w:val="24"/>
        </w:rPr>
        <w:t>Circuit Circus: Defying SCOTUS and Disenfranchising Black Voters</w:t>
      </w:r>
      <w:r w:rsidRPr="00EB3F09">
        <w:rPr>
          <w:rFonts w:ascii="Garamond" w:eastAsia="Times" w:hAnsi="Garamond" w:cs="Times"/>
          <w:color w:val="000000" w:themeColor="text1"/>
          <w:sz w:val="24"/>
          <w:szCs w:val="24"/>
          <w:u w:color="000000"/>
        </w:rPr>
        <w:t>, 8</w:t>
      </w:r>
      <w:r w:rsidR="003F762B">
        <w:rPr>
          <w:rFonts w:ascii="Garamond" w:eastAsia="Times" w:hAnsi="Garamond" w:cs="Times"/>
          <w:color w:val="000000" w:themeColor="text1"/>
          <w:sz w:val="24"/>
          <w:szCs w:val="24"/>
          <w:u w:color="000000"/>
        </w:rPr>
        <w:t>3</w:t>
      </w:r>
      <w:r w:rsidRPr="00EB3F09">
        <w:rPr>
          <w:rFonts w:ascii="Garamond" w:eastAsia="Times" w:hAnsi="Garamond" w:cs="Times"/>
          <w:color w:val="000000" w:themeColor="text1"/>
          <w:sz w:val="24"/>
          <w:szCs w:val="24"/>
          <w:u w:color="000000"/>
        </w:rPr>
        <w:t xml:space="preserve"> </w:t>
      </w:r>
      <w:r w:rsidRPr="00EB3F09">
        <w:rPr>
          <w:rFonts w:ascii="Garamond" w:eastAsia="Times" w:hAnsi="Garamond" w:cs="Times"/>
          <w:smallCaps/>
          <w:color w:val="000000" w:themeColor="text1"/>
          <w:sz w:val="24"/>
          <w:szCs w:val="24"/>
          <w:u w:color="000000"/>
        </w:rPr>
        <w:t>Ohio St.</w:t>
      </w:r>
      <w:r w:rsidRPr="00EB3F09">
        <w:rPr>
          <w:rFonts w:ascii="Garamond" w:eastAsia="Times" w:hAnsi="Garamond" w:cs="Times"/>
          <w:color w:val="000000" w:themeColor="text1"/>
          <w:sz w:val="24"/>
          <w:szCs w:val="24"/>
          <w:u w:color="000000"/>
        </w:rPr>
        <w:t xml:space="preserve"> L. J. </w:t>
      </w:r>
      <w:r w:rsidR="00F6474A">
        <w:rPr>
          <w:rFonts w:ascii="Garamond" w:eastAsia="Times" w:hAnsi="Garamond" w:cs="Times"/>
          <w:color w:val="000000" w:themeColor="text1"/>
          <w:sz w:val="24"/>
          <w:szCs w:val="24"/>
          <w:u w:color="000000"/>
        </w:rPr>
        <w:t>601 (2022)</w:t>
      </w:r>
      <w:r w:rsidRPr="00EB3F09">
        <w:rPr>
          <w:rFonts w:ascii="Garamond" w:eastAsia="Times" w:hAnsi="Garamond" w:cs="Times"/>
          <w:color w:val="000000" w:themeColor="text1"/>
          <w:sz w:val="24"/>
          <w:szCs w:val="24"/>
          <w:u w:color="000000"/>
        </w:rPr>
        <w:t>.</w:t>
      </w:r>
    </w:p>
    <w:p w14:paraId="1F7CA38D" w14:textId="77777777" w:rsidR="00420C06" w:rsidRPr="008538DC" w:rsidRDefault="00420C06" w:rsidP="00420C06">
      <w:pPr>
        <w:pStyle w:val="Body"/>
        <w:jc w:val="both"/>
        <w:rPr>
          <w:rFonts w:ascii="Garamond" w:eastAsia="Times" w:hAnsi="Garamond" w:cs="Times"/>
          <w:i/>
          <w:color w:val="000000" w:themeColor="text1"/>
          <w:sz w:val="18"/>
          <w:szCs w:val="18"/>
          <w:u w:color="000000"/>
        </w:rPr>
      </w:pPr>
    </w:p>
    <w:p w14:paraId="0B9B0B67" w14:textId="2C1139CD" w:rsidR="00420C06" w:rsidRPr="00EB3F09" w:rsidRDefault="000F20CA" w:rsidP="00420C06">
      <w:pPr>
        <w:pStyle w:val="Body"/>
        <w:jc w:val="both"/>
        <w:rPr>
          <w:rFonts w:ascii="Garamond" w:eastAsia="Times" w:hAnsi="Garamond" w:cs="Times"/>
          <w:color w:val="000000" w:themeColor="text1"/>
          <w:sz w:val="24"/>
          <w:szCs w:val="24"/>
          <w:u w:color="000000"/>
        </w:rPr>
      </w:pPr>
      <w:r w:rsidRPr="00EB3F09">
        <w:rPr>
          <w:rFonts w:ascii="Garamond" w:eastAsia="Times" w:hAnsi="Garamond" w:cs="Times"/>
          <w:color w:val="000000" w:themeColor="text1"/>
          <w:sz w:val="24"/>
          <w:szCs w:val="24"/>
          <w:u w:color="000000"/>
        </w:rPr>
        <w:t>Charquia Wright,</w:t>
      </w:r>
      <w:r w:rsidR="00F96707">
        <w:rPr>
          <w:rFonts w:ascii="Garamond" w:eastAsia="Times" w:hAnsi="Garamond" w:cs="Times"/>
          <w:color w:val="000000" w:themeColor="text1"/>
          <w:sz w:val="24"/>
          <w:szCs w:val="24"/>
          <w:u w:color="000000"/>
        </w:rPr>
        <w:t xml:space="preserve"> </w:t>
      </w:r>
      <w:r w:rsidR="00420C06" w:rsidRPr="00EB3F09">
        <w:rPr>
          <w:rFonts w:ascii="Garamond" w:eastAsia="Times" w:hAnsi="Garamond" w:cs="Times"/>
          <w:i/>
          <w:color w:val="000000" w:themeColor="text1"/>
          <w:sz w:val="24"/>
          <w:szCs w:val="24"/>
          <w:u w:color="000000"/>
        </w:rPr>
        <w:t>Unmasking Western Science</w:t>
      </w:r>
      <w:r w:rsidR="00B73106">
        <w:rPr>
          <w:rFonts w:ascii="Garamond" w:eastAsia="Times" w:hAnsi="Garamond" w:cs="Times"/>
          <w:i/>
          <w:color w:val="000000" w:themeColor="text1"/>
          <w:sz w:val="24"/>
          <w:szCs w:val="24"/>
          <w:u w:color="000000"/>
        </w:rPr>
        <w:t>:</w:t>
      </w:r>
      <w:r w:rsidR="00B73106" w:rsidRPr="00B73106">
        <w:t xml:space="preserve"> </w:t>
      </w:r>
      <w:r w:rsidR="00B73106" w:rsidRPr="00B73106">
        <w:rPr>
          <w:rFonts w:ascii="Garamond" w:eastAsia="Times" w:hAnsi="Garamond" w:cs="Times"/>
          <w:i/>
          <w:color w:val="000000" w:themeColor="text1"/>
          <w:sz w:val="24"/>
          <w:szCs w:val="24"/>
          <w:u w:color="000000"/>
        </w:rPr>
        <w:t>Challenging the Army Corps of Engineer’s Rejection of the Isle de Jean Charles Tribal Environmental Knowledge under APA Arbitrary and Capricious Review</w:t>
      </w:r>
      <w:r w:rsidR="00420C06" w:rsidRPr="00EB3F09">
        <w:rPr>
          <w:rFonts w:ascii="Garamond" w:eastAsia="Times" w:hAnsi="Garamond" w:cs="Times"/>
          <w:color w:val="000000" w:themeColor="text1"/>
          <w:sz w:val="24"/>
          <w:szCs w:val="24"/>
          <w:u w:color="000000"/>
        </w:rPr>
        <w:t xml:space="preserve">, </w:t>
      </w:r>
      <w:r w:rsidR="00420C06" w:rsidRPr="00EB3F09">
        <w:rPr>
          <w:rFonts w:ascii="Garamond" w:eastAsia="Times" w:hAnsi="Garamond" w:cs="Times"/>
          <w:smallCaps/>
          <w:color w:val="000000" w:themeColor="text1"/>
          <w:sz w:val="24"/>
          <w:szCs w:val="24"/>
          <w:u w:color="000000"/>
        </w:rPr>
        <w:t>UCLA L. Rev</w:t>
      </w:r>
      <w:r w:rsidR="00420C06" w:rsidRPr="00EB3F09">
        <w:rPr>
          <w:rFonts w:ascii="Garamond" w:eastAsia="Times" w:hAnsi="Garamond" w:cs="Times"/>
          <w:color w:val="000000" w:themeColor="text1"/>
          <w:sz w:val="24"/>
          <w:szCs w:val="24"/>
          <w:u w:color="000000"/>
        </w:rPr>
        <w:t>. Online</w:t>
      </w:r>
      <w:r w:rsidR="00240CC6">
        <w:rPr>
          <w:rFonts w:ascii="Garamond" w:eastAsia="Times" w:hAnsi="Garamond" w:cs="Times"/>
          <w:color w:val="000000" w:themeColor="text1"/>
          <w:sz w:val="24"/>
          <w:szCs w:val="24"/>
          <w:u w:color="000000"/>
        </w:rPr>
        <w:t xml:space="preserve"> </w:t>
      </w:r>
      <w:r w:rsidR="00420C06" w:rsidRPr="00EB3F09">
        <w:rPr>
          <w:rFonts w:ascii="Garamond" w:eastAsia="Times" w:hAnsi="Garamond" w:cs="Times"/>
          <w:color w:val="000000" w:themeColor="text1"/>
          <w:sz w:val="24"/>
          <w:szCs w:val="24"/>
          <w:u w:color="000000"/>
        </w:rPr>
        <w:t>Series</w:t>
      </w:r>
      <w:r w:rsidR="00240CC6">
        <w:rPr>
          <w:rFonts w:ascii="Garamond" w:eastAsia="Times" w:hAnsi="Garamond" w:cs="Times"/>
          <w:color w:val="000000" w:themeColor="text1"/>
          <w:sz w:val="24"/>
          <w:szCs w:val="24"/>
          <w:u w:color="000000"/>
        </w:rPr>
        <w:t xml:space="preserve">: </w:t>
      </w:r>
      <w:r w:rsidR="00240CC6" w:rsidRPr="00EB3F09">
        <w:rPr>
          <w:rFonts w:ascii="Garamond" w:eastAsia="Times" w:hAnsi="Garamond" w:cs="Times"/>
          <w:color w:val="000000" w:themeColor="text1"/>
          <w:sz w:val="24"/>
          <w:szCs w:val="24"/>
          <w:u w:color="000000"/>
        </w:rPr>
        <w:t>Law Meets World</w:t>
      </w:r>
      <w:r w:rsidR="00420C06" w:rsidRPr="00EB3F09">
        <w:rPr>
          <w:rFonts w:ascii="Garamond" w:eastAsia="Times" w:hAnsi="Garamond" w:cs="Times"/>
          <w:color w:val="000000" w:themeColor="text1"/>
          <w:sz w:val="24"/>
          <w:szCs w:val="24"/>
          <w:u w:color="000000"/>
        </w:rPr>
        <w:t xml:space="preserve"> (2020), </w:t>
      </w:r>
      <w:hyperlink r:id="rId10" w:history="1">
        <w:r w:rsidR="00420C06" w:rsidRPr="00EB3F09">
          <w:rPr>
            <w:rStyle w:val="Hyperlink"/>
            <w:rFonts w:ascii="Garamond" w:eastAsia="Times" w:hAnsi="Garamond" w:cs="Times"/>
            <w:sz w:val="24"/>
            <w:szCs w:val="24"/>
          </w:rPr>
          <w:t>https://www.uclalawreview.org/unmasking-western-science-challenging-the-army-corps-of-engineers-rejection-of-the-isle-de-jean-charles-tribal-environmental-knowledge-under-apa-arbitrary-and-capricious-review/</w:t>
        </w:r>
      </w:hyperlink>
      <w:r w:rsidR="00420C06" w:rsidRPr="00EB3F09">
        <w:rPr>
          <w:rFonts w:ascii="Garamond" w:eastAsia="Times" w:hAnsi="Garamond" w:cs="Times"/>
          <w:color w:val="000000" w:themeColor="text1"/>
          <w:sz w:val="24"/>
          <w:szCs w:val="24"/>
          <w:u w:color="000000"/>
        </w:rPr>
        <w:t>.</w:t>
      </w:r>
    </w:p>
    <w:p w14:paraId="56112437" w14:textId="77777777" w:rsidR="00420C06" w:rsidRPr="008538DC" w:rsidRDefault="00420C06" w:rsidP="00420C06">
      <w:pPr>
        <w:pStyle w:val="Body"/>
        <w:ind w:left="1440"/>
        <w:jc w:val="both"/>
        <w:rPr>
          <w:rFonts w:ascii="Garamond" w:eastAsia="Times" w:hAnsi="Garamond" w:cs="Times"/>
          <w:color w:val="000000" w:themeColor="text1"/>
          <w:sz w:val="18"/>
          <w:szCs w:val="18"/>
          <w:u w:color="000000"/>
        </w:rPr>
      </w:pPr>
    </w:p>
    <w:p w14:paraId="2B485BDD" w14:textId="1DB1BA59" w:rsidR="00317DF7" w:rsidRDefault="000F20CA">
      <w:pPr>
        <w:pStyle w:val="Body"/>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 xml:space="preserve">Charquia Wright, </w:t>
      </w:r>
      <w:r w:rsidR="00420C06" w:rsidRPr="00EB3F09">
        <w:rPr>
          <w:rFonts w:ascii="Garamond" w:hAnsi="Garamond"/>
          <w:color w:val="000000" w:themeColor="text1"/>
          <w:sz w:val="24"/>
          <w:szCs w:val="24"/>
          <w:u w:color="000000"/>
        </w:rPr>
        <w:t xml:space="preserve">Current Development, </w:t>
      </w:r>
      <w:r w:rsidR="00420C06" w:rsidRPr="00EB3F09">
        <w:rPr>
          <w:rFonts w:ascii="Garamond" w:hAnsi="Garamond"/>
          <w:i/>
          <w:iCs/>
          <w:color w:val="000000" w:themeColor="text1"/>
          <w:sz w:val="24"/>
          <w:szCs w:val="24"/>
          <w:u w:color="000000"/>
        </w:rPr>
        <w:t>Development in New York City:</w:t>
      </w:r>
      <w:r w:rsidR="00420C06" w:rsidRPr="00EB3F09">
        <w:rPr>
          <w:rFonts w:ascii="Garamond" w:hAnsi="Garamond"/>
          <w:color w:val="000000" w:themeColor="text1"/>
          <w:sz w:val="24"/>
          <w:szCs w:val="24"/>
          <w:u w:color="000000"/>
        </w:rPr>
        <w:t xml:space="preserve"> </w:t>
      </w:r>
      <w:r w:rsidR="00420C06" w:rsidRPr="00EB3F09">
        <w:rPr>
          <w:rFonts w:ascii="Garamond" w:hAnsi="Garamond"/>
          <w:i/>
          <w:iCs/>
          <w:color w:val="000000" w:themeColor="text1"/>
          <w:sz w:val="24"/>
          <w:szCs w:val="24"/>
          <w:u w:color="000000"/>
        </w:rPr>
        <w:t>New York City Commission on Human Rights</w:t>
      </w:r>
      <w:r w:rsidR="00420C06" w:rsidRPr="00EB3F09">
        <w:rPr>
          <w:rFonts w:ascii="Garamond" w:hAnsi="Garamond"/>
          <w:i/>
          <w:iCs/>
          <w:caps/>
          <w:color w:val="000000" w:themeColor="text1"/>
          <w:sz w:val="24"/>
          <w:szCs w:val="24"/>
          <w:u w:color="000000"/>
        </w:rPr>
        <w:t xml:space="preserve"> </w:t>
      </w:r>
      <w:r w:rsidR="00420C06" w:rsidRPr="00EB3F09">
        <w:rPr>
          <w:rFonts w:ascii="Garamond" w:hAnsi="Garamond"/>
          <w:i/>
          <w:iCs/>
          <w:color w:val="000000" w:themeColor="text1"/>
          <w:sz w:val="24"/>
          <w:szCs w:val="24"/>
          <w:u w:color="000000"/>
        </w:rPr>
        <w:t>Will Begin Issuing U and T Visa Certifications</w:t>
      </w:r>
      <w:r w:rsidR="00420C06" w:rsidRPr="00EB3F09">
        <w:rPr>
          <w:rFonts w:ascii="Garamond" w:hAnsi="Garamond"/>
          <w:caps/>
          <w:color w:val="000000" w:themeColor="text1"/>
          <w:sz w:val="24"/>
          <w:szCs w:val="24"/>
          <w:u w:color="000000"/>
        </w:rPr>
        <w:t>,</w:t>
      </w:r>
      <w:r w:rsidR="00420C06" w:rsidRPr="00EB3F09">
        <w:rPr>
          <w:rFonts w:ascii="Garamond" w:hAnsi="Garamond"/>
          <w:color w:val="000000" w:themeColor="text1"/>
          <w:sz w:val="24"/>
          <w:szCs w:val="24"/>
          <w:u w:color="000000"/>
          <w:lang w:val="ru-RU"/>
        </w:rPr>
        <w:t xml:space="preserve"> 31 </w:t>
      </w:r>
      <w:r w:rsidR="00420C06" w:rsidRPr="00EB3F09">
        <w:rPr>
          <w:rFonts w:ascii="Garamond" w:hAnsi="Garamond"/>
          <w:smallCaps/>
          <w:color w:val="000000" w:themeColor="text1"/>
          <w:sz w:val="24"/>
          <w:szCs w:val="24"/>
          <w:u w:color="000000"/>
          <w:lang w:val="it-IT"/>
        </w:rPr>
        <w:t>Geo. Immigr</w:t>
      </w:r>
      <w:r w:rsidR="00420C06" w:rsidRPr="00EB3F09">
        <w:rPr>
          <w:rFonts w:ascii="Garamond" w:hAnsi="Garamond"/>
          <w:color w:val="000000" w:themeColor="text1"/>
          <w:sz w:val="24"/>
          <w:szCs w:val="24"/>
          <w:u w:color="000000"/>
        </w:rPr>
        <w:t>. L. J. 447 (2017).</w:t>
      </w:r>
    </w:p>
    <w:p w14:paraId="4646AF4A" w14:textId="20BF8440" w:rsidR="003D4C49" w:rsidRDefault="003D4C49">
      <w:pPr>
        <w:pStyle w:val="Body"/>
        <w:jc w:val="both"/>
        <w:rPr>
          <w:rFonts w:ascii="Garamond" w:hAnsi="Garamond"/>
          <w:color w:val="000000" w:themeColor="text1"/>
          <w:sz w:val="24"/>
          <w:szCs w:val="24"/>
          <w:u w:color="000000"/>
        </w:rPr>
      </w:pPr>
    </w:p>
    <w:p w14:paraId="5866735C" w14:textId="3F2FD8D4" w:rsidR="003D4C49" w:rsidRPr="003D4C49" w:rsidRDefault="003D4C49" w:rsidP="003D4C49">
      <w:pPr>
        <w:pStyle w:val="Body"/>
        <w:pBdr>
          <w:bottom w:val="single" w:sz="4" w:space="1" w:color="auto"/>
        </w:pBdr>
        <w:jc w:val="both"/>
        <w:rPr>
          <w:rFonts w:ascii="Garamond" w:hAnsi="Garamond"/>
          <w:b/>
          <w:bCs/>
          <w:color w:val="000000" w:themeColor="text1"/>
          <w:sz w:val="28"/>
          <w:szCs w:val="28"/>
          <w:u w:color="000000"/>
        </w:rPr>
      </w:pPr>
      <w:proofErr w:type="gramStart"/>
      <w:r>
        <w:rPr>
          <w:rFonts w:ascii="Garamond" w:hAnsi="Garamond"/>
          <w:b/>
          <w:bCs/>
          <w:color w:val="000000" w:themeColor="text1"/>
          <w:sz w:val="28"/>
          <w:szCs w:val="28"/>
          <w:u w:color="000000"/>
        </w:rPr>
        <w:t>WORKS</w:t>
      </w:r>
      <w:proofErr w:type="gramEnd"/>
      <w:r>
        <w:rPr>
          <w:rFonts w:ascii="Garamond" w:hAnsi="Garamond"/>
          <w:b/>
          <w:bCs/>
          <w:color w:val="000000" w:themeColor="text1"/>
          <w:sz w:val="28"/>
          <w:szCs w:val="28"/>
          <w:u w:color="000000"/>
        </w:rPr>
        <w:t xml:space="preserve"> IN PROGRESS</w:t>
      </w:r>
    </w:p>
    <w:p w14:paraId="6E4140F9" w14:textId="022FE03F" w:rsidR="003D4C49" w:rsidRDefault="003D4C49">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Fegins, </w:t>
      </w:r>
      <w:r>
        <w:rPr>
          <w:rFonts w:ascii="Garamond" w:hAnsi="Garamond"/>
          <w:i/>
          <w:color w:val="000000" w:themeColor="text1"/>
          <w:sz w:val="24"/>
          <w:szCs w:val="24"/>
          <w:u w:color="000000"/>
        </w:rPr>
        <w:t xml:space="preserve">The Untold History of </w:t>
      </w:r>
      <w:r w:rsidRPr="003D4C49">
        <w:rPr>
          <w:rFonts w:ascii="Garamond" w:hAnsi="Garamond"/>
          <w:color w:val="000000" w:themeColor="text1"/>
          <w:sz w:val="24"/>
          <w:szCs w:val="24"/>
          <w:u w:color="000000"/>
        </w:rPr>
        <w:t xml:space="preserve">Ex </w:t>
      </w:r>
      <w:proofErr w:type="spellStart"/>
      <w:r w:rsidRPr="003D4C49">
        <w:rPr>
          <w:rFonts w:ascii="Garamond" w:hAnsi="Garamond"/>
          <w:color w:val="000000" w:themeColor="text1"/>
          <w:sz w:val="24"/>
          <w:szCs w:val="24"/>
          <w:u w:color="000000"/>
        </w:rPr>
        <w:t>Parte</w:t>
      </w:r>
      <w:proofErr w:type="spellEnd"/>
      <w:r w:rsidRPr="003D4C49">
        <w:rPr>
          <w:rFonts w:ascii="Garamond" w:hAnsi="Garamond"/>
          <w:color w:val="000000" w:themeColor="text1"/>
          <w:sz w:val="24"/>
          <w:szCs w:val="24"/>
          <w:u w:color="000000"/>
        </w:rPr>
        <w:t xml:space="preserve"> McCardle</w:t>
      </w:r>
      <w:r>
        <w:rPr>
          <w:rFonts w:ascii="Garamond" w:hAnsi="Garamond"/>
          <w:i/>
          <w:color w:val="000000" w:themeColor="text1"/>
          <w:sz w:val="24"/>
          <w:szCs w:val="24"/>
          <w:u w:color="000000"/>
        </w:rPr>
        <w:t xml:space="preserve"> and </w:t>
      </w:r>
      <w:r w:rsidRPr="003D4C49">
        <w:rPr>
          <w:rFonts w:ascii="Garamond" w:hAnsi="Garamond"/>
          <w:color w:val="000000" w:themeColor="text1"/>
          <w:sz w:val="24"/>
          <w:szCs w:val="24"/>
          <w:u w:color="000000"/>
        </w:rPr>
        <w:t xml:space="preserve">Ex </w:t>
      </w:r>
      <w:proofErr w:type="spellStart"/>
      <w:r w:rsidRPr="003D4C49">
        <w:rPr>
          <w:rFonts w:ascii="Garamond" w:hAnsi="Garamond"/>
          <w:color w:val="000000" w:themeColor="text1"/>
          <w:sz w:val="24"/>
          <w:szCs w:val="24"/>
          <w:u w:color="000000"/>
        </w:rPr>
        <w:t>Parte</w:t>
      </w:r>
      <w:proofErr w:type="spellEnd"/>
      <w:r w:rsidRPr="003D4C49">
        <w:rPr>
          <w:rFonts w:ascii="Garamond" w:hAnsi="Garamond"/>
          <w:color w:val="000000" w:themeColor="text1"/>
          <w:sz w:val="24"/>
          <w:szCs w:val="24"/>
          <w:u w:color="000000"/>
        </w:rPr>
        <w:t xml:space="preserve"> Yerger</w:t>
      </w:r>
      <w:r w:rsidR="00465108">
        <w:rPr>
          <w:rFonts w:ascii="Garamond" w:hAnsi="Garamond"/>
          <w:color w:val="000000" w:themeColor="text1"/>
          <w:sz w:val="24"/>
          <w:szCs w:val="24"/>
          <w:u w:color="000000"/>
        </w:rPr>
        <w:t xml:space="preserve"> </w:t>
      </w:r>
      <w:proofErr w:type="gramStart"/>
      <w:r w:rsidR="00465108">
        <w:rPr>
          <w:rFonts w:ascii="Garamond" w:hAnsi="Garamond"/>
          <w:color w:val="000000" w:themeColor="text1"/>
          <w:sz w:val="24"/>
          <w:szCs w:val="24"/>
          <w:u w:color="000000"/>
        </w:rPr>
        <w:t>is</w:t>
      </w:r>
      <w:proofErr w:type="gramEnd"/>
      <w:r w:rsidR="00465108">
        <w:rPr>
          <w:rFonts w:ascii="Garamond" w:hAnsi="Garamond"/>
          <w:color w:val="000000" w:themeColor="text1"/>
          <w:sz w:val="24"/>
          <w:szCs w:val="24"/>
          <w:u w:color="000000"/>
        </w:rPr>
        <w:t xml:space="preserve"> an archival study that reveals that Yerger’s case helped catalyzed the passage of the KKK Act of 1875.  It also reveals an understudied connection between the two cases, namely that McCardle’s writings were terroristic hit lists. Yerger murdered one of the people targeted by McCardle.</w:t>
      </w:r>
      <w:r w:rsidR="00CB35C3">
        <w:rPr>
          <w:rFonts w:ascii="Garamond" w:hAnsi="Garamond"/>
          <w:color w:val="000000" w:themeColor="text1"/>
          <w:sz w:val="24"/>
          <w:szCs w:val="24"/>
          <w:u w:color="000000"/>
        </w:rPr>
        <w:t xml:space="preserve"> All modern </w:t>
      </w:r>
      <w:r w:rsidR="00646FC1">
        <w:rPr>
          <w:rFonts w:ascii="Garamond" w:hAnsi="Garamond"/>
          <w:color w:val="000000" w:themeColor="text1"/>
          <w:sz w:val="24"/>
          <w:szCs w:val="24"/>
          <w:u w:color="000000"/>
        </w:rPr>
        <w:t>narrations</w:t>
      </w:r>
      <w:r w:rsidR="00CB35C3">
        <w:rPr>
          <w:rFonts w:ascii="Garamond" w:hAnsi="Garamond"/>
          <w:color w:val="000000" w:themeColor="text1"/>
          <w:sz w:val="24"/>
          <w:szCs w:val="24"/>
          <w:u w:color="000000"/>
        </w:rPr>
        <w:t xml:space="preserve"> of these cases omit these details and portray the two detainees as controversial newspaper editors. </w:t>
      </w:r>
    </w:p>
    <w:p w14:paraId="3D12E7CC" w14:textId="19535A19" w:rsidR="003D4C49" w:rsidRDefault="003D4C49">
      <w:pPr>
        <w:pStyle w:val="Body"/>
        <w:jc w:val="both"/>
        <w:rPr>
          <w:rFonts w:ascii="Garamond" w:hAnsi="Garamond"/>
          <w:color w:val="000000" w:themeColor="text1"/>
          <w:sz w:val="24"/>
          <w:szCs w:val="24"/>
          <w:u w:color="000000"/>
        </w:rPr>
      </w:pPr>
    </w:p>
    <w:p w14:paraId="5D61C35F" w14:textId="7A76DA97" w:rsidR="008C546E" w:rsidRDefault="00B65FD2" w:rsidP="00420C06">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Fegins, </w:t>
      </w:r>
      <w:r w:rsidRPr="00B65FD2">
        <w:rPr>
          <w:rFonts w:ascii="Garamond" w:hAnsi="Garamond"/>
          <w:i/>
          <w:iCs/>
          <w:color w:val="000000" w:themeColor="text1"/>
          <w:sz w:val="24"/>
          <w:szCs w:val="24"/>
          <w:u w:color="000000"/>
        </w:rPr>
        <w:t>Police Brutality as Genocide</w:t>
      </w:r>
      <w:r>
        <w:rPr>
          <w:rFonts w:ascii="Garamond" w:hAnsi="Garamond"/>
          <w:color w:val="000000" w:themeColor="text1"/>
          <w:sz w:val="24"/>
          <w:szCs w:val="24"/>
          <w:u w:color="000000"/>
        </w:rPr>
        <w:t xml:space="preserve"> interrogates the ways in which the United States, through jurisprudence and policy decisions, is complicit in anti-black police brutality in Brazil. </w:t>
      </w:r>
      <w:r w:rsidR="000A4268">
        <w:rPr>
          <w:rFonts w:ascii="Garamond" w:hAnsi="Garamond"/>
          <w:color w:val="000000" w:themeColor="text1"/>
          <w:sz w:val="24"/>
          <w:szCs w:val="24"/>
          <w:u w:color="000000"/>
        </w:rPr>
        <w:t xml:space="preserve">Using case law, this article demonstrates willful ignorance of the U.S. Courts to </w:t>
      </w:r>
      <w:r w:rsidR="00E56BA0">
        <w:rPr>
          <w:rFonts w:ascii="Garamond" w:hAnsi="Garamond"/>
          <w:color w:val="000000" w:themeColor="text1"/>
          <w:sz w:val="24"/>
          <w:szCs w:val="24"/>
          <w:u w:color="000000"/>
        </w:rPr>
        <w:t xml:space="preserve">the ongoing genocide in Brazil. </w:t>
      </w:r>
    </w:p>
    <w:p w14:paraId="0A5B35AB" w14:textId="77777777" w:rsidR="00B65FD2" w:rsidRPr="004271C2" w:rsidRDefault="00B65FD2" w:rsidP="00420C06">
      <w:pPr>
        <w:pStyle w:val="Body"/>
        <w:jc w:val="both"/>
        <w:rPr>
          <w:rFonts w:ascii="Garamond" w:eastAsia="Times" w:hAnsi="Garamond" w:cs="Times"/>
          <w:color w:val="000000" w:themeColor="text1"/>
          <w:sz w:val="24"/>
          <w:szCs w:val="24"/>
          <w:u w:color="000000"/>
        </w:rPr>
      </w:pPr>
    </w:p>
    <w:p w14:paraId="2C32F40D" w14:textId="473592C3" w:rsidR="00240CC6" w:rsidRPr="00EB3F09" w:rsidRDefault="00240CC6" w:rsidP="00240CC6">
      <w:pPr>
        <w:pStyle w:val="Body"/>
        <w:pBdr>
          <w:bottom w:val="single" w:sz="4" w:space="1" w:color="auto"/>
        </w:pBdr>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rPr>
        <w:t>POLICY REPORT</w:t>
      </w:r>
    </w:p>
    <w:p w14:paraId="39C965EC" w14:textId="77777777" w:rsidR="00240CC6" w:rsidRPr="005B6275" w:rsidRDefault="00240CC6" w:rsidP="00240CC6">
      <w:pPr>
        <w:pStyle w:val="Body"/>
        <w:jc w:val="both"/>
        <w:rPr>
          <w:rFonts w:ascii="Garamond" w:hAnsi="Garamond"/>
          <w:color w:val="000000" w:themeColor="text1"/>
          <w:sz w:val="24"/>
          <w:szCs w:val="24"/>
          <w:u w:color="000000"/>
        </w:rPr>
      </w:pPr>
      <w:r w:rsidRPr="005B6275">
        <w:rPr>
          <w:rFonts w:ascii="Garamond" w:hAnsi="Garamond"/>
          <w:color w:val="000000" w:themeColor="text1"/>
          <w:sz w:val="24"/>
          <w:szCs w:val="24"/>
          <w:u w:color="000000"/>
        </w:rPr>
        <w:t xml:space="preserve">Ruth Greenwood, Annabelle Harless, Blair Bowie, &amp; Charquia Wright, </w:t>
      </w:r>
      <w:r w:rsidRPr="005B6275">
        <w:rPr>
          <w:rFonts w:ascii="Garamond" w:hAnsi="Garamond"/>
          <w:i/>
          <w:iCs/>
          <w:color w:val="000000" w:themeColor="text1"/>
          <w:sz w:val="24"/>
          <w:szCs w:val="24"/>
          <w:u w:color="000000"/>
        </w:rPr>
        <w:t xml:space="preserve">Designing Independent Redistrict Commissions, </w:t>
      </w:r>
      <w:r w:rsidRPr="005B6275">
        <w:rPr>
          <w:rFonts w:ascii="Garamond" w:hAnsi="Garamond"/>
          <w:smallCaps/>
          <w:color w:val="000000" w:themeColor="text1"/>
          <w:sz w:val="24"/>
          <w:szCs w:val="24"/>
          <w:u w:color="000000"/>
        </w:rPr>
        <w:t>Campaign Legal Center</w:t>
      </w:r>
      <w:r w:rsidRPr="005B6275">
        <w:rPr>
          <w:rFonts w:ascii="Garamond" w:hAnsi="Garamond"/>
          <w:color w:val="000000" w:themeColor="text1"/>
          <w:sz w:val="24"/>
          <w:szCs w:val="24"/>
          <w:u w:color="000000"/>
        </w:rPr>
        <w:t xml:space="preserve"> (2018)</w:t>
      </w:r>
      <w:r w:rsidRPr="005B6275">
        <w:rPr>
          <w:rFonts w:ascii="Garamond" w:hAnsi="Garamond"/>
          <w:i/>
          <w:iCs/>
          <w:color w:val="000000" w:themeColor="text1"/>
          <w:sz w:val="24"/>
          <w:szCs w:val="24"/>
          <w:u w:color="000000"/>
        </w:rPr>
        <w:t xml:space="preserve"> </w:t>
      </w:r>
      <w:hyperlink r:id="rId11" w:history="1">
        <w:r w:rsidRPr="005B6275">
          <w:rPr>
            <w:rStyle w:val="Hyperlink0"/>
            <w:rFonts w:ascii="Garamond" w:hAnsi="Garamond"/>
            <w:color w:val="000000" w:themeColor="text1"/>
            <w:sz w:val="24"/>
            <w:szCs w:val="24"/>
          </w:rPr>
          <w:t>https://campaignlegal.org/document/designing-independent-redistricting-commissions</w:t>
        </w:r>
      </w:hyperlink>
      <w:r w:rsidRPr="005B6275">
        <w:rPr>
          <w:rFonts w:ascii="Garamond" w:hAnsi="Garamond"/>
          <w:color w:val="000000" w:themeColor="text1"/>
          <w:sz w:val="24"/>
          <w:szCs w:val="24"/>
          <w:u w:color="000000"/>
        </w:rPr>
        <w:t>.</w:t>
      </w:r>
    </w:p>
    <w:p w14:paraId="5125A4E0" w14:textId="77777777" w:rsidR="00240CC6" w:rsidRPr="008538DC" w:rsidRDefault="00240CC6" w:rsidP="00420C06">
      <w:pPr>
        <w:pStyle w:val="Body"/>
        <w:jc w:val="both"/>
        <w:rPr>
          <w:rFonts w:ascii="Garamond" w:eastAsia="Times" w:hAnsi="Garamond" w:cs="Times"/>
          <w:color w:val="000000" w:themeColor="text1"/>
          <w:sz w:val="18"/>
          <w:szCs w:val="18"/>
          <w:u w:color="000000"/>
        </w:rPr>
      </w:pPr>
    </w:p>
    <w:p w14:paraId="733FB7FF" w14:textId="77777777" w:rsidR="00240CC6" w:rsidRPr="00EB3F09" w:rsidRDefault="00240CC6" w:rsidP="00240CC6">
      <w:pPr>
        <w:pStyle w:val="Body"/>
        <w:pBdr>
          <w:bottom w:val="single" w:sz="4" w:space="1" w:color="auto"/>
        </w:pBdr>
        <w:contextualSpacing/>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lang w:val="de-DE"/>
        </w:rPr>
        <w:t xml:space="preserve">LEGAL </w:t>
      </w:r>
      <w:r w:rsidRPr="00EB3F09">
        <w:rPr>
          <w:rFonts w:ascii="Garamond" w:hAnsi="Garamond"/>
          <w:b/>
          <w:bCs/>
          <w:color w:val="000000" w:themeColor="text1"/>
          <w:sz w:val="28"/>
          <w:szCs w:val="28"/>
          <w:u w:color="000000"/>
          <w:lang w:val="de-DE"/>
        </w:rPr>
        <w:t>EMPLOYMENT</w:t>
      </w:r>
      <w:r w:rsidRPr="00EB3F09">
        <w:rPr>
          <w:rFonts w:ascii="Garamond" w:hAnsi="Garamond"/>
          <w:color w:val="000000" w:themeColor="text1"/>
          <w:sz w:val="28"/>
          <w:szCs w:val="28"/>
          <w:u w:color="000000"/>
        </w:rPr>
        <w:softHyphen/>
      </w:r>
    </w:p>
    <w:p w14:paraId="2715950B" w14:textId="4A3D33AF" w:rsidR="00240CC6" w:rsidRDefault="00240CC6" w:rsidP="00240CC6">
      <w:pPr>
        <w:pStyle w:val="Body"/>
        <w:jc w:val="both"/>
        <w:rPr>
          <w:rFonts w:ascii="Garamond" w:hAnsi="Garamond"/>
          <w:color w:val="000000" w:themeColor="text1"/>
          <w:sz w:val="24"/>
          <w:szCs w:val="24"/>
          <w:u w:color="000000"/>
        </w:rPr>
      </w:pPr>
      <w:r w:rsidRPr="00EB3F09">
        <w:rPr>
          <w:rFonts w:ascii="Garamond" w:hAnsi="Garamond"/>
          <w:b/>
          <w:bCs/>
          <w:color w:val="000000" w:themeColor="text1"/>
          <w:sz w:val="24"/>
          <w:szCs w:val="24"/>
          <w:u w:color="000000"/>
        </w:rPr>
        <w:t xml:space="preserve">Campaign Legal Center  </w:t>
      </w:r>
      <w:r w:rsidR="00986A26">
        <w:rPr>
          <w:rFonts w:ascii="Garamond" w:hAnsi="Garamond"/>
          <w:b/>
          <w:bCs/>
          <w:color w:val="000000" w:themeColor="text1"/>
          <w:sz w:val="24"/>
          <w:szCs w:val="24"/>
          <w:u w:color="000000"/>
          <w:lang w:val="pt-PT"/>
        </w:rPr>
        <w:sym w:font="Symbol" w:char="F0B7"/>
      </w:r>
      <w:r w:rsidRPr="00EB3F09">
        <w:rPr>
          <w:rFonts w:ascii="Garamond" w:hAnsi="Garamond"/>
          <w:b/>
          <w:bCs/>
          <w:color w:val="000000" w:themeColor="text1"/>
          <w:sz w:val="24"/>
          <w:szCs w:val="24"/>
          <w:u w:color="000000"/>
        </w:rPr>
        <w:t xml:space="preserve"> </w:t>
      </w:r>
      <w:r w:rsidRPr="00EB3F09">
        <w:rPr>
          <w:rFonts w:ascii="Garamond" w:hAnsi="Garamond"/>
          <w:color w:val="000000" w:themeColor="text1"/>
          <w:sz w:val="24"/>
          <w:szCs w:val="24"/>
          <w:u w:color="000000"/>
        </w:rPr>
        <w:t>Washington, DC</w:t>
      </w:r>
      <w:r w:rsidR="00986A26">
        <w:rPr>
          <w:rFonts w:ascii="Garamond" w:hAnsi="Garamond"/>
          <w:color w:val="000000" w:themeColor="text1"/>
          <w:sz w:val="24"/>
          <w:szCs w:val="24"/>
          <w:u w:color="000000"/>
        </w:rPr>
        <w:t xml:space="preserve"> </w:t>
      </w:r>
      <w:r w:rsidR="00986A26">
        <w:rPr>
          <w:rFonts w:ascii="Garamond" w:hAnsi="Garamond"/>
          <w:b/>
          <w:bCs/>
          <w:color w:val="000000" w:themeColor="text1"/>
          <w:sz w:val="24"/>
          <w:szCs w:val="24"/>
          <w:u w:color="000000"/>
          <w:lang w:val="pt-PT"/>
        </w:rPr>
        <w:sym w:font="Symbol" w:char="F0B7"/>
      </w:r>
      <w:r w:rsidRPr="00EB3F09">
        <w:rPr>
          <w:rFonts w:ascii="Garamond" w:hAnsi="Garamond"/>
          <w:color w:val="000000" w:themeColor="text1"/>
          <w:sz w:val="24"/>
          <w:szCs w:val="24"/>
          <w:u w:color="000000"/>
        </w:rPr>
        <w:t xml:space="preserve"> </w:t>
      </w:r>
      <w:r>
        <w:rPr>
          <w:rFonts w:ascii="Garamond" w:hAnsi="Garamond"/>
          <w:color w:val="000000" w:themeColor="text1"/>
          <w:sz w:val="24"/>
          <w:szCs w:val="24"/>
          <w:u w:color="000000"/>
        </w:rPr>
        <w:t>2017</w:t>
      </w:r>
      <w:r w:rsidR="002C20B3">
        <w:rPr>
          <w:rFonts w:ascii="Garamond" w:hAnsi="Garamond"/>
          <w:color w:val="000000" w:themeColor="text1"/>
          <w:sz w:val="24"/>
          <w:szCs w:val="24"/>
          <w:u w:color="000000"/>
        </w:rPr>
        <w:t>-</w:t>
      </w:r>
      <w:r>
        <w:rPr>
          <w:rFonts w:ascii="Garamond" w:hAnsi="Garamond"/>
          <w:color w:val="000000" w:themeColor="text1"/>
          <w:sz w:val="24"/>
          <w:szCs w:val="24"/>
          <w:u w:color="000000"/>
        </w:rPr>
        <w:t>2019</w:t>
      </w:r>
    </w:p>
    <w:p w14:paraId="59DCA72F" w14:textId="02792531" w:rsidR="00986A26" w:rsidRPr="00986A26" w:rsidRDefault="00986A26" w:rsidP="00240CC6">
      <w:pPr>
        <w:pStyle w:val="Body"/>
        <w:jc w:val="both"/>
        <w:rPr>
          <w:rFonts w:ascii="Garamond" w:eastAsia="Times" w:hAnsi="Garamond" w:cs="Times"/>
          <w:i/>
          <w:color w:val="000000" w:themeColor="text1"/>
          <w:sz w:val="24"/>
          <w:szCs w:val="24"/>
          <w:u w:color="000000"/>
        </w:rPr>
      </w:pPr>
      <w:r w:rsidRPr="00986A26">
        <w:rPr>
          <w:rFonts w:ascii="Garamond" w:hAnsi="Garamond"/>
          <w:bCs/>
          <w:i/>
          <w:iCs/>
          <w:color w:val="000000" w:themeColor="text1"/>
          <w:sz w:val="24"/>
          <w:szCs w:val="24"/>
          <w:u w:color="000000"/>
        </w:rPr>
        <w:t>Voting Rights Institute</w:t>
      </w:r>
      <w:r w:rsidRPr="00986A26">
        <w:rPr>
          <w:rFonts w:ascii="Garamond" w:hAnsi="Garamond"/>
          <w:bCs/>
          <w:i/>
          <w:color w:val="000000" w:themeColor="text1"/>
          <w:sz w:val="24"/>
          <w:szCs w:val="24"/>
          <w:u w:color="000000"/>
        </w:rPr>
        <w:t xml:space="preserve"> </w:t>
      </w:r>
      <w:r w:rsidRPr="00986A26">
        <w:rPr>
          <w:rFonts w:ascii="Garamond" w:hAnsi="Garamond"/>
          <w:bCs/>
          <w:i/>
          <w:iCs/>
          <w:color w:val="000000" w:themeColor="text1"/>
          <w:sz w:val="24"/>
          <w:szCs w:val="24"/>
          <w:u w:color="000000"/>
        </w:rPr>
        <w:t>Law Fellow</w:t>
      </w:r>
    </w:p>
    <w:p w14:paraId="5E555966" w14:textId="77777777" w:rsidR="00240CC6" w:rsidRPr="00EB3F09" w:rsidRDefault="00240CC6" w:rsidP="00240CC6">
      <w:pPr>
        <w:pStyle w:val="Body"/>
        <w:numPr>
          <w:ilvl w:val="0"/>
          <w:numId w:val="1"/>
        </w:numPr>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 xml:space="preserve">Simultaneously managed multiple cases and projects. Helped </w:t>
      </w:r>
      <w:r>
        <w:rPr>
          <w:rFonts w:ascii="Garamond" w:hAnsi="Garamond"/>
          <w:color w:val="000000" w:themeColor="text1"/>
          <w:sz w:val="24"/>
          <w:szCs w:val="24"/>
          <w:u w:color="000000"/>
        </w:rPr>
        <w:t xml:space="preserve">supervise </w:t>
      </w:r>
      <w:r w:rsidRPr="00EB3F09">
        <w:rPr>
          <w:rFonts w:ascii="Garamond" w:hAnsi="Garamond"/>
          <w:color w:val="000000" w:themeColor="text1"/>
          <w:sz w:val="24"/>
          <w:szCs w:val="24"/>
          <w:u w:color="000000"/>
        </w:rPr>
        <w:t>legal interns</w:t>
      </w:r>
      <w:r>
        <w:rPr>
          <w:rFonts w:ascii="Garamond" w:hAnsi="Garamond"/>
          <w:color w:val="000000" w:themeColor="text1"/>
          <w:sz w:val="24"/>
          <w:szCs w:val="24"/>
          <w:u w:color="000000"/>
        </w:rPr>
        <w:t>’</w:t>
      </w:r>
      <w:r w:rsidRPr="00EB3F09">
        <w:rPr>
          <w:rFonts w:ascii="Garamond" w:hAnsi="Garamond"/>
          <w:color w:val="000000" w:themeColor="text1"/>
          <w:sz w:val="24"/>
          <w:szCs w:val="24"/>
          <w:u w:color="000000"/>
        </w:rPr>
        <w:t xml:space="preserve"> legal research and writing. Managed relationships with outside counsel, clients, and opposing counsel.</w:t>
      </w:r>
    </w:p>
    <w:p w14:paraId="0B53817E" w14:textId="77777777" w:rsidR="00240CC6" w:rsidRPr="00EB3F09" w:rsidRDefault="00240CC6" w:rsidP="00240CC6">
      <w:pPr>
        <w:pStyle w:val="Body"/>
        <w:numPr>
          <w:ilvl w:val="0"/>
          <w:numId w:val="1"/>
        </w:numPr>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Co-authored amicus briefs to the Colorado Supreme Court, the Pennsylvania Supreme Court, and the Eastern District of Virginia.</w:t>
      </w:r>
    </w:p>
    <w:p w14:paraId="1D9B6451" w14:textId="730FBC54" w:rsidR="00240CC6" w:rsidRPr="00EB3F09" w:rsidRDefault="00240CC6" w:rsidP="00240CC6">
      <w:pPr>
        <w:pStyle w:val="Body"/>
        <w:numPr>
          <w:ilvl w:val="0"/>
          <w:numId w:val="1"/>
        </w:numPr>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 xml:space="preserve">Assisted with witness preparation in </w:t>
      </w:r>
      <w:r w:rsidRPr="00EB3F09">
        <w:rPr>
          <w:rFonts w:ascii="Garamond" w:hAnsi="Garamond"/>
          <w:i/>
          <w:iCs/>
          <w:color w:val="000000" w:themeColor="text1"/>
          <w:sz w:val="24"/>
          <w:szCs w:val="24"/>
          <w:u w:color="000000"/>
        </w:rPr>
        <w:t xml:space="preserve">League of Women Voters v. Rucho </w:t>
      </w:r>
      <w:r w:rsidRPr="00EB3F09">
        <w:rPr>
          <w:rFonts w:ascii="Garamond" w:hAnsi="Garamond"/>
          <w:color w:val="000000" w:themeColor="text1"/>
          <w:sz w:val="24"/>
          <w:szCs w:val="24"/>
          <w:u w:color="000000"/>
        </w:rPr>
        <w:t xml:space="preserve">(M.D.N.C.). Helped defend depositions in </w:t>
      </w:r>
      <w:r w:rsidRPr="00EB3F09">
        <w:rPr>
          <w:rFonts w:ascii="Garamond" w:hAnsi="Garamond"/>
          <w:i/>
          <w:iCs/>
          <w:color w:val="000000" w:themeColor="text1"/>
          <w:sz w:val="24"/>
          <w:szCs w:val="24"/>
          <w:u w:color="000000"/>
        </w:rPr>
        <w:t xml:space="preserve">Gill v. </w:t>
      </w:r>
      <w:proofErr w:type="spellStart"/>
      <w:r w:rsidRPr="00EB3F09">
        <w:rPr>
          <w:rFonts w:ascii="Garamond" w:hAnsi="Garamond"/>
          <w:i/>
          <w:iCs/>
          <w:color w:val="000000" w:themeColor="text1"/>
          <w:sz w:val="24"/>
          <w:szCs w:val="24"/>
          <w:u w:color="000000"/>
        </w:rPr>
        <w:t>Whitford</w:t>
      </w:r>
      <w:proofErr w:type="spellEnd"/>
      <w:r w:rsidRPr="00EB3F09">
        <w:rPr>
          <w:rFonts w:ascii="Garamond" w:hAnsi="Garamond"/>
          <w:i/>
          <w:iCs/>
          <w:color w:val="000000" w:themeColor="text1"/>
          <w:sz w:val="24"/>
          <w:szCs w:val="24"/>
          <w:u w:color="000000"/>
        </w:rPr>
        <w:t xml:space="preserve"> </w:t>
      </w:r>
      <w:r w:rsidRPr="00EB3F09">
        <w:rPr>
          <w:rFonts w:ascii="Garamond" w:hAnsi="Garamond"/>
          <w:color w:val="000000" w:themeColor="text1"/>
          <w:sz w:val="24"/>
          <w:szCs w:val="24"/>
          <w:u w:color="000000"/>
        </w:rPr>
        <w:t>(W.D. Wisc.)</w:t>
      </w:r>
      <w:r w:rsidRPr="00EB3F09">
        <w:rPr>
          <w:rFonts w:ascii="Garamond" w:hAnsi="Garamond"/>
          <w:i/>
          <w:iCs/>
          <w:color w:val="000000" w:themeColor="text1"/>
          <w:sz w:val="24"/>
          <w:szCs w:val="24"/>
          <w:u w:color="000000"/>
        </w:rPr>
        <w:t>.</w:t>
      </w:r>
    </w:p>
    <w:p w14:paraId="6D642AF9" w14:textId="14818362" w:rsidR="00240CC6" w:rsidRPr="00EB3F09" w:rsidRDefault="00240CC6" w:rsidP="00240CC6">
      <w:pPr>
        <w:pStyle w:val="Body"/>
        <w:numPr>
          <w:ilvl w:val="0"/>
          <w:numId w:val="1"/>
        </w:numPr>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 xml:space="preserve">Made recommendations for independent redistricting commission legislation </w:t>
      </w:r>
      <w:r w:rsidR="00DA3C15">
        <w:rPr>
          <w:rFonts w:ascii="Garamond" w:hAnsi="Garamond"/>
          <w:color w:val="000000" w:themeColor="text1"/>
          <w:sz w:val="24"/>
          <w:szCs w:val="24"/>
          <w:u w:color="000000"/>
        </w:rPr>
        <w:t>and state</w:t>
      </w:r>
      <w:r w:rsidRPr="00EB3F09">
        <w:rPr>
          <w:rFonts w:ascii="Garamond" w:hAnsi="Garamond"/>
          <w:color w:val="000000" w:themeColor="text1"/>
          <w:sz w:val="24"/>
          <w:szCs w:val="24"/>
          <w:u w:color="000000"/>
        </w:rPr>
        <w:t xml:space="preserve"> constitutional amendments </w:t>
      </w:r>
      <w:r w:rsidR="00DA3C15">
        <w:rPr>
          <w:rFonts w:ascii="Garamond" w:hAnsi="Garamond"/>
          <w:color w:val="000000" w:themeColor="text1"/>
          <w:sz w:val="24"/>
          <w:szCs w:val="24"/>
          <w:u w:color="000000"/>
        </w:rPr>
        <w:t xml:space="preserve">to </w:t>
      </w:r>
      <w:r w:rsidRPr="00EB3F09">
        <w:rPr>
          <w:rFonts w:ascii="Garamond" w:hAnsi="Garamond"/>
          <w:color w:val="000000" w:themeColor="text1"/>
          <w:sz w:val="24"/>
          <w:szCs w:val="24"/>
          <w:u w:color="000000"/>
        </w:rPr>
        <w:t>congress</w:t>
      </w:r>
      <w:r w:rsidR="00786806">
        <w:rPr>
          <w:rFonts w:ascii="Garamond" w:hAnsi="Garamond"/>
          <w:color w:val="000000" w:themeColor="text1"/>
          <w:sz w:val="24"/>
          <w:szCs w:val="24"/>
          <w:u w:color="000000"/>
        </w:rPr>
        <w:t>persons</w:t>
      </w:r>
      <w:r w:rsidRPr="00EB3F09">
        <w:rPr>
          <w:rFonts w:ascii="Garamond" w:hAnsi="Garamond"/>
          <w:color w:val="000000" w:themeColor="text1"/>
          <w:sz w:val="24"/>
          <w:szCs w:val="24"/>
          <w:u w:color="000000"/>
        </w:rPr>
        <w:t xml:space="preserve"> in South Carolina and Colorado. </w:t>
      </w:r>
    </w:p>
    <w:p w14:paraId="6E5ABA2F" w14:textId="2CDF7460" w:rsidR="00240CC6" w:rsidRPr="00EB3F09" w:rsidRDefault="00240CC6" w:rsidP="00240CC6">
      <w:pPr>
        <w:pStyle w:val="Body"/>
        <w:numPr>
          <w:ilvl w:val="0"/>
          <w:numId w:val="1"/>
        </w:numPr>
        <w:jc w:val="both"/>
        <w:rPr>
          <w:rFonts w:ascii="Garamond" w:hAnsi="Garamond"/>
          <w:iCs/>
          <w:color w:val="000000" w:themeColor="text1"/>
          <w:sz w:val="24"/>
          <w:szCs w:val="24"/>
          <w:u w:color="000000"/>
        </w:rPr>
      </w:pPr>
      <w:r w:rsidRPr="00EB3F09">
        <w:rPr>
          <w:rFonts w:ascii="Garamond" w:hAnsi="Garamond"/>
          <w:color w:val="000000" w:themeColor="text1"/>
          <w:sz w:val="24"/>
          <w:szCs w:val="24"/>
          <w:u w:color="000000"/>
        </w:rPr>
        <w:t xml:space="preserve">Drafted legal memoranda on </w:t>
      </w:r>
      <w:r w:rsidR="009E6A9F">
        <w:rPr>
          <w:rFonts w:ascii="Garamond" w:hAnsi="Garamond"/>
          <w:color w:val="000000" w:themeColor="text1"/>
          <w:sz w:val="24"/>
          <w:szCs w:val="24"/>
          <w:u w:color="000000"/>
        </w:rPr>
        <w:t>jurisdictional</w:t>
      </w:r>
      <w:r w:rsidRPr="00EB3F09">
        <w:rPr>
          <w:rFonts w:ascii="Garamond" w:hAnsi="Garamond"/>
          <w:color w:val="000000" w:themeColor="text1"/>
          <w:sz w:val="24"/>
          <w:szCs w:val="24"/>
          <w:u w:color="000000"/>
        </w:rPr>
        <w:t xml:space="preserve"> issues</w:t>
      </w:r>
      <w:r w:rsidRPr="00EB3F09">
        <w:rPr>
          <w:rFonts w:ascii="Garamond" w:hAnsi="Garamond"/>
          <w:i/>
          <w:iCs/>
          <w:color w:val="000000" w:themeColor="text1"/>
          <w:sz w:val="24"/>
          <w:szCs w:val="24"/>
          <w:u w:color="000000"/>
        </w:rPr>
        <w:t xml:space="preserve"> </w:t>
      </w:r>
      <w:r w:rsidRPr="00EB3F09">
        <w:rPr>
          <w:rFonts w:ascii="Garamond" w:hAnsi="Garamond"/>
          <w:iCs/>
          <w:color w:val="000000" w:themeColor="text1"/>
          <w:sz w:val="24"/>
          <w:szCs w:val="24"/>
          <w:u w:color="000000"/>
        </w:rPr>
        <w:t xml:space="preserve">in </w:t>
      </w:r>
      <w:r w:rsidRPr="00EB3F09">
        <w:rPr>
          <w:rFonts w:ascii="Garamond" w:hAnsi="Garamond"/>
          <w:color w:val="000000" w:themeColor="text1"/>
          <w:sz w:val="24"/>
          <w:szCs w:val="24"/>
          <w:u w:color="000000"/>
        </w:rPr>
        <w:t>Civil Rights Act cases</w:t>
      </w:r>
      <w:r w:rsidR="00ED71CC">
        <w:rPr>
          <w:rFonts w:ascii="Garamond" w:hAnsi="Garamond"/>
          <w:color w:val="000000" w:themeColor="text1"/>
          <w:sz w:val="24"/>
          <w:szCs w:val="24"/>
          <w:u w:color="000000"/>
        </w:rPr>
        <w:t>.</w:t>
      </w:r>
    </w:p>
    <w:p w14:paraId="29A5878D" w14:textId="77777777" w:rsidR="00240CC6" w:rsidRPr="00EB3F09" w:rsidRDefault="00240CC6" w:rsidP="00240CC6">
      <w:pPr>
        <w:pStyle w:val="Body"/>
        <w:numPr>
          <w:ilvl w:val="0"/>
          <w:numId w:val="1"/>
        </w:numPr>
        <w:jc w:val="both"/>
        <w:rPr>
          <w:rFonts w:ascii="Garamond" w:eastAsia="Times" w:hAnsi="Garamond" w:cs="Times"/>
          <w:color w:val="000000" w:themeColor="text1"/>
          <w:sz w:val="24"/>
          <w:szCs w:val="24"/>
          <w:u w:color="000000"/>
        </w:rPr>
      </w:pPr>
      <w:r w:rsidRPr="00EB3F09">
        <w:rPr>
          <w:rFonts w:ascii="Garamond" w:hAnsi="Garamond"/>
          <w:color w:val="000000" w:themeColor="text1"/>
          <w:sz w:val="24"/>
          <w:szCs w:val="24"/>
          <w:u w:color="000000"/>
        </w:rPr>
        <w:t xml:space="preserve">Drafted pre-litigation memoranda, amended complaint, and pre-trial motions as counsel of record in redistricting case </w:t>
      </w:r>
      <w:r w:rsidRPr="00EB3F09">
        <w:rPr>
          <w:rFonts w:ascii="Garamond" w:hAnsi="Garamond"/>
          <w:i/>
          <w:iCs/>
          <w:color w:val="000000" w:themeColor="text1"/>
          <w:sz w:val="24"/>
          <w:szCs w:val="24"/>
          <w:u w:color="000000"/>
        </w:rPr>
        <w:t>Holloway v. Virginia Beach</w:t>
      </w:r>
      <w:r w:rsidRPr="00EB3F09">
        <w:rPr>
          <w:rFonts w:ascii="Garamond" w:hAnsi="Garamond"/>
          <w:color w:val="000000" w:themeColor="text1"/>
          <w:sz w:val="24"/>
          <w:szCs w:val="24"/>
          <w:u w:color="000000"/>
        </w:rPr>
        <w:t xml:space="preserve"> (</w:t>
      </w:r>
      <w:proofErr w:type="spellStart"/>
      <w:r w:rsidRPr="00EB3F09">
        <w:rPr>
          <w:rFonts w:ascii="Garamond" w:hAnsi="Garamond"/>
          <w:color w:val="000000" w:themeColor="text1"/>
          <w:sz w:val="24"/>
          <w:szCs w:val="24"/>
          <w:u w:color="000000"/>
        </w:rPr>
        <w:t>E.D.Va</w:t>
      </w:r>
      <w:proofErr w:type="spellEnd"/>
      <w:r w:rsidRPr="00EB3F09">
        <w:rPr>
          <w:rFonts w:ascii="Garamond" w:hAnsi="Garamond"/>
          <w:color w:val="000000" w:themeColor="text1"/>
          <w:sz w:val="24"/>
          <w:szCs w:val="24"/>
          <w:u w:color="000000"/>
        </w:rPr>
        <w:t xml:space="preserve">.). </w:t>
      </w:r>
    </w:p>
    <w:p w14:paraId="4E4DE40B" w14:textId="77777777" w:rsidR="00240CC6" w:rsidRPr="00EB3F09" w:rsidRDefault="00240CC6" w:rsidP="00240CC6">
      <w:pPr>
        <w:pStyle w:val="Body"/>
        <w:jc w:val="both"/>
        <w:rPr>
          <w:rFonts w:ascii="Garamond" w:eastAsia="Times" w:hAnsi="Garamond" w:cs="Times"/>
          <w:b/>
          <w:bCs/>
          <w:color w:val="000000" w:themeColor="text1"/>
          <w:sz w:val="24"/>
          <w:szCs w:val="24"/>
          <w:u w:val="single" w:color="000000"/>
        </w:rPr>
      </w:pPr>
    </w:p>
    <w:p w14:paraId="1D326033" w14:textId="75DC542B" w:rsidR="00240CC6" w:rsidRPr="00986A26" w:rsidRDefault="00240CC6" w:rsidP="00240CC6">
      <w:pPr>
        <w:pStyle w:val="Body"/>
        <w:jc w:val="both"/>
        <w:rPr>
          <w:rFonts w:ascii="Garamond" w:eastAsia="Times" w:hAnsi="Garamond" w:cs="Times"/>
          <w:color w:val="000000" w:themeColor="text1"/>
          <w:sz w:val="24"/>
          <w:szCs w:val="24"/>
          <w:u w:color="000000"/>
          <w:lang w:val="pt-BR"/>
        </w:rPr>
      </w:pPr>
      <w:r w:rsidRPr="00986A26">
        <w:rPr>
          <w:rFonts w:ascii="Garamond" w:hAnsi="Garamond"/>
          <w:b/>
          <w:bCs/>
          <w:color w:val="000000" w:themeColor="text1"/>
          <w:sz w:val="24"/>
          <w:szCs w:val="24"/>
          <w:u w:color="000000"/>
          <w:lang w:val="pt-BR"/>
        </w:rPr>
        <w:t>Conectas Human Rights</w:t>
      </w:r>
      <w:r w:rsidR="003D4E47" w:rsidRPr="00986A26">
        <w:rPr>
          <w:rFonts w:ascii="Garamond" w:hAnsi="Garamond"/>
          <w:b/>
          <w:bCs/>
          <w:color w:val="000000" w:themeColor="text1"/>
          <w:sz w:val="24"/>
          <w:szCs w:val="24"/>
          <w:u w:color="000000"/>
          <w:lang w:val="pt-BR"/>
        </w:rPr>
        <w:t xml:space="preserve"> NGO </w:t>
      </w:r>
      <w:r w:rsidR="00986A26">
        <w:rPr>
          <w:rFonts w:ascii="Garamond" w:hAnsi="Garamond"/>
          <w:b/>
          <w:bCs/>
          <w:color w:val="000000" w:themeColor="text1"/>
          <w:sz w:val="24"/>
          <w:szCs w:val="24"/>
          <w:u w:color="000000"/>
          <w:lang w:val="pt-PT"/>
        </w:rPr>
        <w:sym w:font="Symbol" w:char="F0B7"/>
      </w:r>
      <w:r w:rsidRPr="00986A26">
        <w:rPr>
          <w:rFonts w:ascii="Garamond" w:hAnsi="Garamond"/>
          <w:b/>
          <w:bCs/>
          <w:color w:val="000000" w:themeColor="text1"/>
          <w:sz w:val="24"/>
          <w:szCs w:val="24"/>
          <w:u w:color="000000"/>
          <w:lang w:val="pt-BR"/>
        </w:rPr>
        <w:t xml:space="preserve">  </w:t>
      </w:r>
      <w:r w:rsidR="00986A26" w:rsidRPr="00657201">
        <w:rPr>
          <w:rFonts w:ascii="Garamond" w:hAnsi="Garamond"/>
          <w:color w:val="000000" w:themeColor="text1"/>
          <w:sz w:val="24"/>
          <w:szCs w:val="24"/>
          <w:u w:color="000000"/>
          <w:lang w:val="pt-BR"/>
        </w:rPr>
        <w:t>São Paulo, São Paulo,</w:t>
      </w:r>
      <w:r w:rsidR="00986A26" w:rsidRPr="00EB3F09">
        <w:rPr>
          <w:rFonts w:ascii="Garamond" w:hAnsi="Garamond"/>
          <w:color w:val="000000" w:themeColor="text1"/>
          <w:sz w:val="24"/>
          <w:szCs w:val="24"/>
          <w:u w:color="000000"/>
          <w:lang w:val="nl-NL"/>
        </w:rPr>
        <w:t xml:space="preserve"> Brazil</w:t>
      </w:r>
      <w:r w:rsidR="00986A26">
        <w:rPr>
          <w:rFonts w:ascii="Garamond" w:hAnsi="Garamond"/>
          <w:color w:val="000000" w:themeColor="text1"/>
          <w:sz w:val="24"/>
          <w:szCs w:val="24"/>
          <w:u w:color="000000"/>
          <w:lang w:val="nl-NL"/>
        </w:rPr>
        <w:t xml:space="preserve"> </w:t>
      </w:r>
      <w:r w:rsidR="00986A26">
        <w:rPr>
          <w:rFonts w:ascii="Garamond" w:hAnsi="Garamond"/>
          <w:b/>
          <w:bCs/>
          <w:color w:val="000000" w:themeColor="text1"/>
          <w:sz w:val="24"/>
          <w:szCs w:val="24"/>
          <w:u w:color="000000"/>
          <w:lang w:val="pt-PT"/>
        </w:rPr>
        <w:sym w:font="Symbol" w:char="F0B7"/>
      </w:r>
      <w:r w:rsidR="00986A26" w:rsidRPr="00986A26">
        <w:rPr>
          <w:rFonts w:ascii="Garamond" w:hAnsi="Garamond"/>
          <w:b/>
          <w:bCs/>
          <w:color w:val="000000" w:themeColor="text1"/>
          <w:sz w:val="24"/>
          <w:szCs w:val="24"/>
          <w:u w:color="000000"/>
          <w:lang w:val="pt-BR"/>
        </w:rPr>
        <w:t xml:space="preserve"> </w:t>
      </w:r>
      <w:r w:rsidR="00986A26">
        <w:rPr>
          <w:rFonts w:ascii="Garamond" w:hAnsi="Garamond"/>
          <w:color w:val="000000" w:themeColor="text1"/>
          <w:sz w:val="24"/>
          <w:szCs w:val="24"/>
          <w:u w:color="000000"/>
          <w:lang w:val="nl-NL"/>
        </w:rPr>
        <w:t xml:space="preserve"> Summer 2017</w:t>
      </w:r>
      <w:r w:rsidRPr="00986A26">
        <w:rPr>
          <w:rFonts w:ascii="Garamond" w:hAnsi="Garamond"/>
          <w:b/>
          <w:bCs/>
          <w:color w:val="000000" w:themeColor="text1"/>
          <w:sz w:val="24"/>
          <w:szCs w:val="24"/>
          <w:u w:color="000000"/>
          <w:lang w:val="pt-BR"/>
        </w:rPr>
        <w:t xml:space="preserve">                                                </w:t>
      </w:r>
      <w:r w:rsidRPr="00986A26">
        <w:rPr>
          <w:rFonts w:ascii="Garamond" w:hAnsi="Garamond"/>
          <w:b/>
          <w:bCs/>
          <w:color w:val="000000" w:themeColor="text1"/>
          <w:sz w:val="24"/>
          <w:szCs w:val="24"/>
          <w:u w:color="000000"/>
          <w:lang w:val="pt-BR"/>
        </w:rPr>
        <w:tab/>
        <w:t xml:space="preserve">                                             </w:t>
      </w:r>
    </w:p>
    <w:p w14:paraId="590D6C24" w14:textId="4BD360BF" w:rsidR="00240CC6" w:rsidRDefault="00986A26" w:rsidP="00986A26">
      <w:pPr>
        <w:pStyle w:val="Body"/>
        <w:jc w:val="both"/>
        <w:rPr>
          <w:rFonts w:ascii="Garamond" w:eastAsia="Times" w:hAnsi="Garamond" w:cs="Times"/>
          <w:color w:val="000000" w:themeColor="text1"/>
          <w:sz w:val="24"/>
          <w:szCs w:val="24"/>
          <w:u w:color="333333"/>
          <w:shd w:val="clear" w:color="auto" w:fill="FFFFFF"/>
        </w:rPr>
      </w:pPr>
      <w:r w:rsidRPr="00986A26">
        <w:rPr>
          <w:rFonts w:ascii="Garamond" w:hAnsi="Garamond"/>
          <w:i/>
          <w:color w:val="000000" w:themeColor="text1"/>
          <w:sz w:val="24"/>
          <w:szCs w:val="24"/>
          <w:u w:color="333333"/>
          <w:shd w:val="clear" w:color="auto" w:fill="FFFFFF"/>
        </w:rPr>
        <w:t>L</w:t>
      </w:r>
      <w:r>
        <w:rPr>
          <w:rFonts w:ascii="Garamond" w:hAnsi="Garamond"/>
          <w:i/>
          <w:color w:val="000000" w:themeColor="text1"/>
          <w:sz w:val="24"/>
          <w:szCs w:val="24"/>
          <w:u w:color="333333"/>
          <w:shd w:val="clear" w:color="auto" w:fill="FFFFFF"/>
        </w:rPr>
        <w:t xml:space="preserve">egal </w:t>
      </w:r>
      <w:r w:rsidR="009552B3">
        <w:rPr>
          <w:rFonts w:ascii="Garamond" w:hAnsi="Garamond"/>
          <w:i/>
          <w:color w:val="000000" w:themeColor="text1"/>
          <w:sz w:val="24"/>
          <w:szCs w:val="24"/>
          <w:u w:color="333333"/>
          <w:shd w:val="clear" w:color="auto" w:fill="FFFFFF"/>
        </w:rPr>
        <w:t>A</w:t>
      </w:r>
      <w:r>
        <w:rPr>
          <w:rFonts w:ascii="Garamond" w:hAnsi="Garamond"/>
          <w:i/>
          <w:color w:val="000000" w:themeColor="text1"/>
          <w:sz w:val="24"/>
          <w:szCs w:val="24"/>
          <w:u w:color="333333"/>
          <w:shd w:val="clear" w:color="auto" w:fill="FFFFFF"/>
        </w:rPr>
        <w:t>i</w:t>
      </w:r>
      <w:r w:rsidR="009552B3">
        <w:rPr>
          <w:rFonts w:ascii="Garamond" w:hAnsi="Garamond"/>
          <w:i/>
          <w:color w:val="000000" w:themeColor="text1"/>
          <w:sz w:val="24"/>
          <w:szCs w:val="24"/>
          <w:u w:color="333333"/>
          <w:shd w:val="clear" w:color="auto" w:fill="FFFFFF"/>
        </w:rPr>
        <w:t>d Worker</w:t>
      </w:r>
      <w:r>
        <w:rPr>
          <w:rFonts w:ascii="Garamond" w:hAnsi="Garamond"/>
          <w:i/>
          <w:color w:val="000000" w:themeColor="text1"/>
          <w:sz w:val="24"/>
          <w:szCs w:val="24"/>
          <w:u w:color="333333"/>
          <w:shd w:val="clear" w:color="auto" w:fill="FFFFFF"/>
        </w:rPr>
        <w:t xml:space="preserve">. </w:t>
      </w:r>
      <w:r w:rsidR="00240CC6" w:rsidRPr="00EB3F09">
        <w:rPr>
          <w:rFonts w:ascii="Garamond" w:hAnsi="Garamond"/>
          <w:color w:val="000000" w:themeColor="text1"/>
          <w:sz w:val="24"/>
          <w:szCs w:val="24"/>
          <w:u w:color="333333"/>
          <w:shd w:val="clear" w:color="auto" w:fill="FFFFFF"/>
        </w:rPr>
        <w:t>Helped draft amicus c</w:t>
      </w:r>
      <w:r w:rsidR="00240CC6" w:rsidRPr="00EB3F09">
        <w:rPr>
          <w:rFonts w:ascii="Garamond" w:hAnsi="Garamond"/>
          <w:color w:val="000000" w:themeColor="text1"/>
          <w:sz w:val="24"/>
          <w:szCs w:val="24"/>
          <w:u w:color="333333"/>
          <w:shd w:val="clear" w:color="auto" w:fill="FFFFFF"/>
          <w:lang w:val="it-IT"/>
        </w:rPr>
        <w:t xml:space="preserve">uriae </w:t>
      </w:r>
      <w:r w:rsidR="00240CC6" w:rsidRPr="00EB3F09">
        <w:rPr>
          <w:rFonts w:ascii="Garamond" w:hAnsi="Garamond"/>
          <w:color w:val="000000" w:themeColor="text1"/>
          <w:sz w:val="24"/>
          <w:szCs w:val="24"/>
          <w:u w:color="333333"/>
          <w:shd w:val="clear" w:color="auto" w:fill="FFFFFF"/>
        </w:rPr>
        <w:t xml:space="preserve">brief to the Brazilian Supreme Court in case involving overcrowded adolescent detention centers. </w:t>
      </w:r>
    </w:p>
    <w:p w14:paraId="192E608C" w14:textId="77777777" w:rsidR="004271C2" w:rsidRPr="004271C2" w:rsidRDefault="004271C2" w:rsidP="00240CC6">
      <w:pPr>
        <w:pStyle w:val="Body"/>
        <w:jc w:val="both"/>
        <w:rPr>
          <w:rFonts w:ascii="Garamond" w:eastAsia="Times" w:hAnsi="Garamond" w:cs="Times"/>
          <w:color w:val="000000" w:themeColor="text1"/>
          <w:sz w:val="24"/>
          <w:szCs w:val="24"/>
          <w:u w:color="333333"/>
          <w:shd w:val="clear" w:color="auto" w:fill="FFFFFF"/>
        </w:rPr>
      </w:pPr>
    </w:p>
    <w:p w14:paraId="2F326D44" w14:textId="3E74C473" w:rsidR="00986A26" w:rsidRDefault="00240CC6" w:rsidP="00240CC6">
      <w:pPr>
        <w:pStyle w:val="Body"/>
        <w:jc w:val="both"/>
        <w:rPr>
          <w:rFonts w:ascii="Garamond" w:hAnsi="Garamond"/>
          <w:color w:val="000000" w:themeColor="text1"/>
          <w:sz w:val="24"/>
          <w:szCs w:val="24"/>
          <w:u w:color="000000"/>
        </w:rPr>
      </w:pPr>
      <w:r w:rsidRPr="00657201">
        <w:rPr>
          <w:rFonts w:ascii="Garamond" w:hAnsi="Garamond"/>
          <w:b/>
          <w:bCs/>
          <w:color w:val="000000" w:themeColor="text1"/>
          <w:sz w:val="24"/>
          <w:szCs w:val="24"/>
          <w:u w:color="000000"/>
        </w:rPr>
        <w:t>Summer Legal Internship Program</w:t>
      </w:r>
      <w:r>
        <w:rPr>
          <w:rFonts w:ascii="Garamond" w:hAnsi="Garamond"/>
          <w:b/>
          <w:bCs/>
          <w:color w:val="000000" w:themeColor="text1"/>
          <w:sz w:val="24"/>
          <w:szCs w:val="24"/>
          <w:u w:color="000000"/>
        </w:rPr>
        <w:t>,</w:t>
      </w:r>
      <w:r w:rsidRPr="00657201">
        <w:rPr>
          <w:rFonts w:ascii="Garamond" w:hAnsi="Garamond"/>
          <w:b/>
          <w:bCs/>
          <w:color w:val="000000" w:themeColor="text1"/>
          <w:sz w:val="24"/>
          <w:szCs w:val="24"/>
          <w:u w:color="000000"/>
        </w:rPr>
        <w:t xml:space="preserve"> </w:t>
      </w:r>
      <w:r w:rsidRPr="00EB3F09">
        <w:rPr>
          <w:rFonts w:ascii="Garamond" w:hAnsi="Garamond"/>
          <w:b/>
          <w:bCs/>
          <w:color w:val="000000" w:themeColor="text1"/>
          <w:sz w:val="24"/>
          <w:szCs w:val="24"/>
          <w:u w:color="000000"/>
        </w:rPr>
        <w:t>United States Department of Justice, Antitrust Division</w:t>
      </w:r>
      <w:r w:rsidR="00986A26">
        <w:rPr>
          <w:rFonts w:ascii="Garamond" w:hAnsi="Garamond"/>
          <w:b/>
          <w:bCs/>
          <w:color w:val="000000" w:themeColor="text1"/>
          <w:sz w:val="24"/>
          <w:szCs w:val="24"/>
          <w:u w:color="000000"/>
        </w:rPr>
        <w:t xml:space="preserve"> </w:t>
      </w:r>
      <w:r w:rsidR="00986A26">
        <w:rPr>
          <w:rFonts w:ascii="Garamond" w:hAnsi="Garamond"/>
          <w:b/>
          <w:bCs/>
          <w:color w:val="000000" w:themeColor="text1"/>
          <w:sz w:val="24"/>
          <w:szCs w:val="24"/>
          <w:u w:color="000000"/>
          <w:lang w:val="pt-PT"/>
        </w:rPr>
        <w:sym w:font="Symbol" w:char="F0B7"/>
      </w:r>
      <w:r w:rsidR="00986A26" w:rsidRPr="00986A26">
        <w:rPr>
          <w:rFonts w:ascii="Garamond" w:hAnsi="Garamond"/>
          <w:b/>
          <w:bCs/>
          <w:color w:val="000000" w:themeColor="text1"/>
          <w:sz w:val="24"/>
          <w:szCs w:val="24"/>
          <w:u w:color="000000"/>
        </w:rPr>
        <w:t xml:space="preserve"> </w:t>
      </w:r>
      <w:r w:rsidR="00D3784D" w:rsidRPr="00EB3F09">
        <w:rPr>
          <w:rFonts w:ascii="Garamond" w:hAnsi="Garamond"/>
          <w:color w:val="000000" w:themeColor="text1"/>
          <w:sz w:val="24"/>
          <w:szCs w:val="24"/>
          <w:u w:color="000000"/>
        </w:rPr>
        <w:t>Washington, DC</w:t>
      </w:r>
      <w:r w:rsidR="00986A26">
        <w:rPr>
          <w:rFonts w:ascii="Garamond" w:hAnsi="Garamond"/>
          <w:color w:val="000000" w:themeColor="text1"/>
          <w:sz w:val="24"/>
          <w:szCs w:val="24"/>
          <w:u w:color="000000"/>
        </w:rPr>
        <w:t xml:space="preserve"> </w:t>
      </w:r>
      <w:r w:rsidR="00986A26">
        <w:rPr>
          <w:rFonts w:ascii="Garamond" w:hAnsi="Garamond"/>
          <w:b/>
          <w:bCs/>
          <w:color w:val="000000" w:themeColor="text1"/>
          <w:sz w:val="24"/>
          <w:szCs w:val="24"/>
          <w:u w:color="000000"/>
          <w:lang w:val="pt-PT"/>
        </w:rPr>
        <w:sym w:font="Symbol" w:char="F0B7"/>
      </w:r>
      <w:r w:rsidR="00986A26" w:rsidRPr="00986A26">
        <w:rPr>
          <w:rFonts w:ascii="Garamond" w:hAnsi="Garamond"/>
          <w:color w:val="000000" w:themeColor="text1"/>
          <w:sz w:val="24"/>
          <w:szCs w:val="24"/>
          <w:u w:color="000000"/>
        </w:rPr>
        <w:t xml:space="preserve"> </w:t>
      </w:r>
      <w:r w:rsidR="00D3784D">
        <w:rPr>
          <w:rFonts w:ascii="Garamond" w:hAnsi="Garamond"/>
          <w:color w:val="000000" w:themeColor="text1"/>
          <w:sz w:val="24"/>
          <w:szCs w:val="24"/>
          <w:u w:color="000000"/>
        </w:rPr>
        <w:t>Summer 2016</w:t>
      </w:r>
    </w:p>
    <w:p w14:paraId="00BD5F8A" w14:textId="7C947CF3" w:rsidR="00240CC6" w:rsidRDefault="00D3784D" w:rsidP="00240CC6">
      <w:pPr>
        <w:pStyle w:val="Body"/>
        <w:jc w:val="both"/>
        <w:rPr>
          <w:rFonts w:ascii="Garamond" w:eastAsia="Times" w:hAnsi="Garamond" w:cs="Times"/>
          <w:color w:val="000000" w:themeColor="text1"/>
          <w:sz w:val="24"/>
          <w:szCs w:val="24"/>
          <w:u w:color="000000"/>
        </w:rPr>
      </w:pPr>
      <w:r>
        <w:rPr>
          <w:rFonts w:ascii="Garamond" w:hAnsi="Garamond"/>
          <w:i/>
          <w:iCs/>
          <w:color w:val="000000" w:themeColor="text1"/>
          <w:sz w:val="24"/>
          <w:szCs w:val="24"/>
          <w:u w:color="000000"/>
        </w:rPr>
        <w:t xml:space="preserve">Legal Intern in the </w:t>
      </w:r>
      <w:r w:rsidR="00240CC6" w:rsidRPr="00EB3F09">
        <w:rPr>
          <w:rFonts w:ascii="Garamond" w:hAnsi="Garamond"/>
          <w:i/>
          <w:iCs/>
          <w:color w:val="000000" w:themeColor="text1"/>
          <w:sz w:val="24"/>
          <w:szCs w:val="24"/>
          <w:u w:color="000000"/>
        </w:rPr>
        <w:t>Networks and Technology Enforcement Section</w:t>
      </w:r>
    </w:p>
    <w:p w14:paraId="5872CA86" w14:textId="77777777" w:rsidR="003D4E47" w:rsidRPr="003D4E47" w:rsidRDefault="003D4E47" w:rsidP="00240CC6">
      <w:pPr>
        <w:pStyle w:val="Body"/>
        <w:jc w:val="both"/>
        <w:rPr>
          <w:rFonts w:ascii="Garamond" w:eastAsia="Times" w:hAnsi="Garamond" w:cs="Times"/>
          <w:color w:val="000000" w:themeColor="text1"/>
          <w:sz w:val="24"/>
          <w:szCs w:val="24"/>
          <w:u w:color="000000"/>
        </w:rPr>
      </w:pPr>
    </w:p>
    <w:p w14:paraId="7C06EDBF" w14:textId="1F315CE6" w:rsidR="00240CC6" w:rsidRPr="00EB3F09" w:rsidRDefault="00240CC6" w:rsidP="00240CC6">
      <w:pPr>
        <w:pStyle w:val="Body"/>
        <w:jc w:val="both"/>
        <w:rPr>
          <w:rFonts w:ascii="Garamond" w:eastAsia="Times" w:hAnsi="Garamond" w:cs="Times"/>
          <w:color w:val="000000" w:themeColor="text1"/>
          <w:sz w:val="24"/>
          <w:szCs w:val="24"/>
          <w:u w:color="000000"/>
          <w:lang w:val="pt-BR"/>
        </w:rPr>
      </w:pPr>
      <w:r w:rsidRPr="00EB3F09">
        <w:rPr>
          <w:rFonts w:ascii="Garamond" w:hAnsi="Garamond"/>
          <w:b/>
          <w:bCs/>
          <w:color w:val="000000" w:themeColor="text1"/>
          <w:sz w:val="24"/>
          <w:szCs w:val="24"/>
          <w:u w:color="000000"/>
          <w:lang w:val="pt-PT"/>
        </w:rPr>
        <w:t>Almeida Law</w:t>
      </w:r>
      <w:r w:rsidR="00986A26">
        <w:rPr>
          <w:rFonts w:ascii="Garamond" w:hAnsi="Garamond"/>
          <w:b/>
          <w:bCs/>
          <w:color w:val="000000" w:themeColor="text1"/>
          <w:sz w:val="24"/>
          <w:szCs w:val="24"/>
          <w:u w:color="000000"/>
          <w:lang w:val="pt-PT"/>
        </w:rPr>
        <w:t xml:space="preserve"> </w:t>
      </w:r>
      <w:r w:rsidR="00986A26">
        <w:rPr>
          <w:rFonts w:ascii="Garamond" w:hAnsi="Garamond"/>
          <w:b/>
          <w:bCs/>
          <w:color w:val="000000" w:themeColor="text1"/>
          <w:sz w:val="24"/>
          <w:szCs w:val="24"/>
          <w:u w:color="000000"/>
          <w:lang w:val="pt-PT"/>
        </w:rPr>
        <w:sym w:font="Symbol" w:char="F0B7"/>
      </w:r>
      <w:r w:rsidR="00986A26">
        <w:rPr>
          <w:rFonts w:ascii="Garamond" w:hAnsi="Garamond"/>
          <w:b/>
          <w:bCs/>
          <w:color w:val="000000" w:themeColor="text1"/>
          <w:sz w:val="24"/>
          <w:szCs w:val="24"/>
          <w:u w:color="000000"/>
          <w:lang w:val="pt-PT"/>
        </w:rPr>
        <w:t xml:space="preserve"> </w:t>
      </w:r>
      <w:r w:rsidR="00D3784D">
        <w:rPr>
          <w:rFonts w:ascii="Garamond" w:hAnsi="Garamond"/>
          <w:color w:val="000000" w:themeColor="text1"/>
          <w:sz w:val="24"/>
          <w:szCs w:val="24"/>
          <w:u w:color="000000"/>
          <w:lang w:val="pt-PT"/>
        </w:rPr>
        <w:t>São</w:t>
      </w:r>
      <w:r w:rsidR="00D3784D" w:rsidRPr="00EB3F09">
        <w:rPr>
          <w:rFonts w:ascii="Garamond" w:hAnsi="Garamond"/>
          <w:color w:val="000000" w:themeColor="text1"/>
          <w:sz w:val="24"/>
          <w:szCs w:val="24"/>
          <w:u w:color="000000"/>
          <w:lang w:val="pt-PT"/>
        </w:rPr>
        <w:t xml:space="preserve"> Paulo, </w:t>
      </w:r>
      <w:r w:rsidR="00D3784D">
        <w:rPr>
          <w:rFonts w:ascii="Garamond" w:hAnsi="Garamond"/>
          <w:color w:val="000000" w:themeColor="text1"/>
          <w:sz w:val="24"/>
          <w:szCs w:val="24"/>
          <w:u w:color="000000"/>
          <w:lang w:val="pt-BR"/>
        </w:rPr>
        <w:t>São</w:t>
      </w:r>
      <w:r w:rsidR="00D3784D" w:rsidRPr="00EB3F09">
        <w:rPr>
          <w:rFonts w:ascii="Garamond" w:hAnsi="Garamond"/>
          <w:color w:val="000000" w:themeColor="text1"/>
          <w:sz w:val="24"/>
          <w:szCs w:val="24"/>
          <w:u w:color="000000"/>
          <w:lang w:val="pt-BR"/>
        </w:rPr>
        <w:t xml:space="preserve"> Paulo, </w:t>
      </w:r>
      <w:r w:rsidR="00D3784D" w:rsidRPr="00EB3F09">
        <w:rPr>
          <w:rFonts w:ascii="Garamond" w:hAnsi="Garamond"/>
          <w:color w:val="000000" w:themeColor="text1"/>
          <w:sz w:val="24"/>
          <w:szCs w:val="24"/>
          <w:u w:color="000000"/>
          <w:lang w:val="nl-NL"/>
        </w:rPr>
        <w:t>Brazil</w:t>
      </w:r>
      <w:r w:rsidR="00986A26">
        <w:rPr>
          <w:rFonts w:ascii="Garamond" w:hAnsi="Garamond"/>
          <w:color w:val="000000" w:themeColor="text1"/>
          <w:sz w:val="24"/>
          <w:szCs w:val="24"/>
          <w:u w:color="000000"/>
          <w:lang w:val="nl-NL"/>
        </w:rPr>
        <w:t xml:space="preserve"> </w:t>
      </w:r>
      <w:r w:rsidR="00986A26">
        <w:rPr>
          <w:rFonts w:ascii="Garamond" w:hAnsi="Garamond"/>
          <w:b/>
          <w:bCs/>
          <w:color w:val="000000" w:themeColor="text1"/>
          <w:sz w:val="24"/>
          <w:szCs w:val="24"/>
          <w:u w:color="000000"/>
          <w:lang w:val="pt-PT"/>
        </w:rPr>
        <w:sym w:font="Symbol" w:char="F0B7"/>
      </w:r>
      <w:r w:rsidR="00D3784D">
        <w:rPr>
          <w:rFonts w:ascii="Garamond" w:hAnsi="Garamond"/>
          <w:color w:val="000000" w:themeColor="text1"/>
          <w:sz w:val="24"/>
          <w:szCs w:val="24"/>
          <w:u w:color="000000"/>
          <w:lang w:val="nl-NL"/>
        </w:rPr>
        <w:t xml:space="preserve"> Summer 2016</w:t>
      </w:r>
      <w:r w:rsidRPr="00EB3F09">
        <w:rPr>
          <w:rFonts w:ascii="Garamond" w:hAnsi="Garamond"/>
          <w:b/>
          <w:bCs/>
          <w:color w:val="000000" w:themeColor="text1"/>
          <w:sz w:val="24"/>
          <w:szCs w:val="24"/>
          <w:u w:color="000000"/>
          <w:lang w:val="pt-PT"/>
        </w:rPr>
        <w:t xml:space="preserve">                                                           </w:t>
      </w:r>
      <w:r w:rsidRPr="00EB3F09">
        <w:rPr>
          <w:rFonts w:ascii="Garamond" w:hAnsi="Garamond"/>
          <w:b/>
          <w:bCs/>
          <w:color w:val="000000" w:themeColor="text1"/>
          <w:sz w:val="24"/>
          <w:szCs w:val="24"/>
          <w:u w:color="000000"/>
          <w:lang w:val="pt-PT"/>
        </w:rPr>
        <w:tab/>
        <w:t xml:space="preserve">                                                                                        </w:t>
      </w:r>
    </w:p>
    <w:p w14:paraId="30DBB692" w14:textId="678A604D" w:rsidR="00240CC6" w:rsidRPr="00986A26" w:rsidRDefault="00D3784D" w:rsidP="00240CC6">
      <w:pPr>
        <w:pStyle w:val="Body"/>
        <w:jc w:val="both"/>
        <w:rPr>
          <w:rFonts w:ascii="Garamond" w:eastAsia="Times" w:hAnsi="Garamond" w:cs="Times"/>
          <w:color w:val="000000" w:themeColor="text1"/>
          <w:sz w:val="24"/>
          <w:szCs w:val="24"/>
          <w:u w:color="000000"/>
        </w:rPr>
      </w:pPr>
      <w:r w:rsidRPr="00986A26">
        <w:rPr>
          <w:rFonts w:ascii="Garamond" w:hAnsi="Garamond"/>
          <w:i/>
          <w:color w:val="000000" w:themeColor="text1"/>
          <w:sz w:val="24"/>
          <w:szCs w:val="24"/>
          <w:u w:color="000000"/>
        </w:rPr>
        <w:t>Legal Intern</w:t>
      </w:r>
    </w:p>
    <w:p w14:paraId="75967777" w14:textId="77777777" w:rsidR="00240CC6" w:rsidRPr="00986A26" w:rsidRDefault="00240CC6" w:rsidP="00240CC6">
      <w:pPr>
        <w:pStyle w:val="Body"/>
        <w:jc w:val="both"/>
        <w:rPr>
          <w:rFonts w:ascii="Garamond" w:eastAsia="Times" w:hAnsi="Garamond" w:cs="Times"/>
          <w:color w:val="000000" w:themeColor="text1"/>
          <w:sz w:val="24"/>
          <w:szCs w:val="24"/>
          <w:u w:color="000000"/>
        </w:rPr>
      </w:pPr>
    </w:p>
    <w:p w14:paraId="28720C3D" w14:textId="3C725F5A" w:rsidR="00240CC6" w:rsidRPr="00EB3F09" w:rsidRDefault="00240CC6" w:rsidP="00240CC6">
      <w:pPr>
        <w:pStyle w:val="Body"/>
        <w:jc w:val="both"/>
        <w:rPr>
          <w:rFonts w:ascii="Garamond" w:eastAsia="Times" w:hAnsi="Garamond" w:cs="Times"/>
          <w:color w:val="000000" w:themeColor="text1"/>
          <w:sz w:val="24"/>
          <w:szCs w:val="24"/>
          <w:u w:color="000000"/>
        </w:rPr>
      </w:pPr>
      <w:r w:rsidRPr="00EB3F09">
        <w:rPr>
          <w:rFonts w:ascii="Garamond" w:hAnsi="Garamond"/>
          <w:b/>
          <w:bCs/>
          <w:color w:val="000000" w:themeColor="text1"/>
          <w:sz w:val="24"/>
          <w:szCs w:val="24"/>
          <w:u w:color="000000"/>
        </w:rPr>
        <w:t>United States Department of Justice, Antitrust Division</w:t>
      </w:r>
      <w:r w:rsidR="00986A26">
        <w:rPr>
          <w:rFonts w:ascii="Garamond" w:hAnsi="Garamond"/>
          <w:b/>
          <w:bCs/>
          <w:color w:val="000000" w:themeColor="text1"/>
          <w:sz w:val="24"/>
          <w:szCs w:val="24"/>
          <w:u w:color="000000"/>
        </w:rPr>
        <w:t xml:space="preserve"> </w:t>
      </w:r>
      <w:r w:rsidR="00986A26">
        <w:rPr>
          <w:rFonts w:ascii="Garamond" w:hAnsi="Garamond"/>
          <w:b/>
          <w:bCs/>
          <w:color w:val="000000" w:themeColor="text1"/>
          <w:sz w:val="24"/>
          <w:szCs w:val="24"/>
          <w:u w:color="000000"/>
          <w:lang w:val="pt-PT"/>
        </w:rPr>
        <w:sym w:font="Symbol" w:char="F0B7"/>
      </w:r>
      <w:r w:rsidR="00986A26" w:rsidRPr="00986A26">
        <w:rPr>
          <w:rFonts w:ascii="Garamond" w:hAnsi="Garamond"/>
          <w:color w:val="000000" w:themeColor="text1"/>
          <w:sz w:val="24"/>
          <w:szCs w:val="24"/>
          <w:u w:color="000000"/>
        </w:rPr>
        <w:t xml:space="preserve"> </w:t>
      </w:r>
      <w:r w:rsidR="00986A26" w:rsidRPr="00EB3F09">
        <w:rPr>
          <w:rFonts w:ascii="Garamond" w:hAnsi="Garamond"/>
          <w:color w:val="000000" w:themeColor="text1"/>
          <w:sz w:val="24"/>
          <w:szCs w:val="24"/>
          <w:u w:color="000000"/>
        </w:rPr>
        <w:t>Washington, DC</w:t>
      </w:r>
      <w:r w:rsidR="00986A26">
        <w:rPr>
          <w:rFonts w:ascii="Garamond" w:hAnsi="Garamond"/>
          <w:color w:val="000000" w:themeColor="text1"/>
          <w:sz w:val="24"/>
          <w:szCs w:val="24"/>
          <w:u w:color="000000"/>
        </w:rPr>
        <w:t xml:space="preserve"> </w:t>
      </w:r>
      <w:r w:rsidR="00986A26">
        <w:rPr>
          <w:rFonts w:ascii="Garamond" w:hAnsi="Garamond"/>
          <w:b/>
          <w:bCs/>
          <w:color w:val="000000" w:themeColor="text1"/>
          <w:sz w:val="24"/>
          <w:szCs w:val="24"/>
          <w:u w:color="000000"/>
          <w:lang w:val="pt-PT"/>
        </w:rPr>
        <w:sym w:font="Symbol" w:char="F0B7"/>
      </w:r>
      <w:r w:rsidR="00986A26">
        <w:rPr>
          <w:rFonts w:ascii="Garamond" w:hAnsi="Garamond"/>
          <w:color w:val="000000" w:themeColor="text1"/>
          <w:sz w:val="24"/>
          <w:szCs w:val="24"/>
          <w:u w:color="000000"/>
        </w:rPr>
        <w:t xml:space="preserve"> Spring 2016</w:t>
      </w:r>
      <w:r w:rsidRPr="00EB3F09">
        <w:rPr>
          <w:rFonts w:ascii="Garamond" w:hAnsi="Garamond"/>
          <w:b/>
          <w:bCs/>
          <w:color w:val="000000" w:themeColor="text1"/>
          <w:sz w:val="24"/>
          <w:szCs w:val="24"/>
          <w:u w:color="000000"/>
        </w:rPr>
        <w:tab/>
      </w:r>
      <w:r w:rsidRPr="00EB3F09">
        <w:rPr>
          <w:rFonts w:ascii="Garamond" w:hAnsi="Garamond"/>
          <w:b/>
          <w:bCs/>
          <w:color w:val="000000" w:themeColor="text1"/>
          <w:sz w:val="24"/>
          <w:szCs w:val="24"/>
          <w:u w:color="000000"/>
        </w:rPr>
        <w:tab/>
      </w:r>
      <w:r w:rsidRPr="00EB3F09">
        <w:rPr>
          <w:rFonts w:ascii="Garamond" w:hAnsi="Garamond"/>
          <w:b/>
          <w:bCs/>
          <w:color w:val="000000" w:themeColor="text1"/>
          <w:sz w:val="24"/>
          <w:szCs w:val="24"/>
          <w:u w:color="000000"/>
        </w:rPr>
        <w:tab/>
        <w:t xml:space="preserve">                                                    </w:t>
      </w:r>
    </w:p>
    <w:p w14:paraId="3A4C4B50" w14:textId="429D5BA4" w:rsidR="00240CC6" w:rsidRPr="00EB3F09" w:rsidRDefault="00986A26" w:rsidP="00240CC6">
      <w:pPr>
        <w:pStyle w:val="Body"/>
        <w:jc w:val="both"/>
        <w:rPr>
          <w:rFonts w:ascii="Garamond" w:eastAsia="Times" w:hAnsi="Garamond" w:cs="Times"/>
          <w:color w:val="000000" w:themeColor="text1"/>
          <w:sz w:val="24"/>
          <w:szCs w:val="24"/>
          <w:u w:color="000000"/>
        </w:rPr>
      </w:pPr>
      <w:r w:rsidRPr="00986A26">
        <w:rPr>
          <w:rFonts w:ascii="Garamond" w:hAnsi="Garamond"/>
          <w:i/>
          <w:iCs/>
          <w:color w:val="000000" w:themeColor="text1"/>
          <w:sz w:val="24"/>
          <w:szCs w:val="24"/>
          <w:u w:color="000000"/>
        </w:rPr>
        <w:t>Legal Extern</w:t>
      </w:r>
      <w:r>
        <w:rPr>
          <w:rFonts w:ascii="Garamond" w:hAnsi="Garamond"/>
          <w:i/>
          <w:iCs/>
          <w:color w:val="000000" w:themeColor="text1"/>
          <w:sz w:val="24"/>
          <w:szCs w:val="24"/>
          <w:u w:color="000000"/>
        </w:rPr>
        <w:t xml:space="preserve"> in the </w:t>
      </w:r>
      <w:r w:rsidR="00240CC6" w:rsidRPr="00EB3F09">
        <w:rPr>
          <w:rFonts w:ascii="Garamond" w:hAnsi="Garamond"/>
          <w:i/>
          <w:iCs/>
          <w:color w:val="000000" w:themeColor="text1"/>
          <w:sz w:val="24"/>
          <w:szCs w:val="24"/>
          <w:u w:color="000000"/>
        </w:rPr>
        <w:t>Criminal I Section</w:t>
      </w:r>
    </w:p>
    <w:p w14:paraId="3250244E" w14:textId="77777777" w:rsidR="00240CC6" w:rsidRPr="00EB3F09" w:rsidRDefault="00240CC6" w:rsidP="00240CC6">
      <w:pPr>
        <w:pStyle w:val="Body"/>
        <w:jc w:val="both"/>
        <w:rPr>
          <w:rFonts w:ascii="Garamond" w:eastAsia="Times" w:hAnsi="Garamond" w:cs="Times"/>
          <w:color w:val="000000" w:themeColor="text1"/>
          <w:sz w:val="24"/>
          <w:szCs w:val="24"/>
          <w:u w:color="000000"/>
        </w:rPr>
      </w:pPr>
    </w:p>
    <w:p w14:paraId="1DBAE461" w14:textId="5AD2D309" w:rsidR="00240CC6" w:rsidRPr="00EB3F09" w:rsidRDefault="00986A26" w:rsidP="00240CC6">
      <w:pPr>
        <w:pStyle w:val="Body"/>
        <w:jc w:val="both"/>
        <w:rPr>
          <w:rFonts w:ascii="Garamond" w:eastAsia="Times" w:hAnsi="Garamond" w:cs="Times"/>
          <w:color w:val="000000" w:themeColor="text1"/>
          <w:sz w:val="24"/>
          <w:szCs w:val="24"/>
          <w:u w:color="000000"/>
        </w:rPr>
      </w:pPr>
      <w:r>
        <w:rPr>
          <w:rFonts w:ascii="Garamond" w:hAnsi="Garamond"/>
          <w:b/>
          <w:bCs/>
          <w:color w:val="000000" w:themeColor="text1"/>
          <w:sz w:val="24"/>
          <w:szCs w:val="24"/>
          <w:u w:color="000000"/>
        </w:rPr>
        <w:t xml:space="preserve">Hon. </w:t>
      </w:r>
      <w:r w:rsidR="00240CC6" w:rsidRPr="00657201">
        <w:rPr>
          <w:rFonts w:ascii="Garamond" w:hAnsi="Garamond"/>
          <w:b/>
          <w:bCs/>
          <w:color w:val="000000" w:themeColor="text1"/>
          <w:sz w:val="24"/>
          <w:szCs w:val="24"/>
          <w:u w:color="000000"/>
        </w:rPr>
        <w:t xml:space="preserve">Judge Tanya S. Chutkan, </w:t>
      </w:r>
      <w:r w:rsidR="00240CC6" w:rsidRPr="00EB3F09">
        <w:rPr>
          <w:rFonts w:ascii="Garamond" w:hAnsi="Garamond"/>
          <w:b/>
          <w:bCs/>
          <w:color w:val="000000" w:themeColor="text1"/>
          <w:sz w:val="24"/>
          <w:szCs w:val="24"/>
          <w:u w:color="000000"/>
        </w:rPr>
        <w:t>United States District Court for the District of Columbi</w:t>
      </w:r>
      <w:r w:rsidR="003D4E47">
        <w:rPr>
          <w:rFonts w:ascii="Garamond" w:hAnsi="Garamond"/>
          <w:b/>
          <w:bCs/>
          <w:color w:val="000000" w:themeColor="text1"/>
          <w:sz w:val="24"/>
          <w:szCs w:val="24"/>
          <w:u w:color="000000"/>
        </w:rPr>
        <w:t xml:space="preserve">a </w:t>
      </w:r>
      <w:r>
        <w:rPr>
          <w:rFonts w:ascii="Garamond" w:hAnsi="Garamond"/>
          <w:b/>
          <w:bCs/>
          <w:color w:val="000000" w:themeColor="text1"/>
          <w:sz w:val="24"/>
          <w:szCs w:val="24"/>
          <w:u w:color="000000"/>
          <w:lang w:val="pt-PT"/>
        </w:rPr>
        <w:sym w:font="Symbol" w:char="F0B7"/>
      </w:r>
      <w:r w:rsidRPr="00986A26">
        <w:rPr>
          <w:rFonts w:ascii="Garamond" w:hAnsi="Garamond"/>
          <w:b/>
          <w:bCs/>
          <w:color w:val="000000" w:themeColor="text1"/>
          <w:sz w:val="24"/>
          <w:szCs w:val="24"/>
          <w:u w:color="000000"/>
        </w:rPr>
        <w:t xml:space="preserve"> </w:t>
      </w:r>
      <w:r w:rsidR="00240CC6" w:rsidRPr="00EB3F09">
        <w:rPr>
          <w:rFonts w:ascii="Garamond" w:hAnsi="Garamond"/>
          <w:color w:val="000000" w:themeColor="text1"/>
          <w:sz w:val="24"/>
          <w:szCs w:val="24"/>
          <w:u w:color="000000"/>
        </w:rPr>
        <w:t>Washington, DC</w:t>
      </w:r>
      <w:r w:rsidR="004271C2">
        <w:rPr>
          <w:rFonts w:ascii="Garamond" w:hAnsi="Garamond"/>
          <w:color w:val="000000" w:themeColor="text1"/>
          <w:sz w:val="24"/>
          <w:szCs w:val="24"/>
          <w:u w:color="000000"/>
        </w:rPr>
        <w:t xml:space="preserve"> </w:t>
      </w:r>
      <w:r>
        <w:rPr>
          <w:rFonts w:ascii="Garamond" w:hAnsi="Garamond"/>
          <w:b/>
          <w:bCs/>
          <w:color w:val="000000" w:themeColor="text1"/>
          <w:sz w:val="24"/>
          <w:szCs w:val="24"/>
          <w:u w:color="000000"/>
          <w:lang w:val="pt-PT"/>
        </w:rPr>
        <w:sym w:font="Symbol" w:char="F0B7"/>
      </w:r>
      <w:r w:rsidRPr="00986A26">
        <w:rPr>
          <w:rFonts w:ascii="Garamond" w:hAnsi="Garamond"/>
          <w:b/>
          <w:bCs/>
          <w:color w:val="000000" w:themeColor="text1"/>
          <w:sz w:val="24"/>
          <w:szCs w:val="24"/>
          <w:u w:color="000000"/>
        </w:rPr>
        <w:t xml:space="preserve"> </w:t>
      </w:r>
      <w:r w:rsidR="003D4E47">
        <w:rPr>
          <w:rFonts w:ascii="Garamond" w:hAnsi="Garamond"/>
          <w:color w:val="000000" w:themeColor="text1"/>
          <w:sz w:val="24"/>
          <w:szCs w:val="24"/>
          <w:u w:color="000000"/>
        </w:rPr>
        <w:t xml:space="preserve">Summer </w:t>
      </w:r>
      <w:r w:rsidR="00240CC6">
        <w:rPr>
          <w:rFonts w:ascii="Garamond" w:hAnsi="Garamond"/>
          <w:color w:val="000000" w:themeColor="text1"/>
          <w:sz w:val="24"/>
          <w:szCs w:val="24"/>
          <w:u w:color="000000"/>
        </w:rPr>
        <w:t>2015</w:t>
      </w:r>
    </w:p>
    <w:p w14:paraId="6F54EC3B" w14:textId="29D16B1C" w:rsidR="00420C06" w:rsidRPr="00986A26" w:rsidRDefault="00986A26">
      <w:pPr>
        <w:pStyle w:val="Body"/>
        <w:contextualSpacing/>
        <w:jc w:val="both"/>
        <w:rPr>
          <w:rFonts w:ascii="Garamond" w:hAnsi="Garamond"/>
          <w:bCs/>
          <w:color w:val="000000" w:themeColor="text1"/>
          <w:sz w:val="24"/>
          <w:szCs w:val="24"/>
        </w:rPr>
      </w:pPr>
      <w:r w:rsidRPr="00986A26">
        <w:rPr>
          <w:rFonts w:ascii="Garamond" w:hAnsi="Garamond"/>
          <w:bCs/>
          <w:i/>
          <w:color w:val="000000" w:themeColor="text1"/>
          <w:sz w:val="24"/>
          <w:szCs w:val="24"/>
        </w:rPr>
        <w:t>Judicial Intern</w:t>
      </w:r>
    </w:p>
    <w:p w14:paraId="39A24004" w14:textId="77777777" w:rsidR="00D3784D" w:rsidRDefault="00D3784D" w:rsidP="005B31F6">
      <w:pPr>
        <w:pStyle w:val="Body"/>
        <w:pBdr>
          <w:bottom w:val="single" w:sz="4" w:space="1" w:color="auto"/>
        </w:pBdr>
        <w:contextualSpacing/>
        <w:jc w:val="both"/>
        <w:rPr>
          <w:rFonts w:ascii="Times" w:hAnsi="Times"/>
          <w:b/>
          <w:bCs/>
          <w:color w:val="000000" w:themeColor="text1"/>
          <w:sz w:val="20"/>
          <w:szCs w:val="20"/>
          <w:u w:val="single" w:color="000000"/>
        </w:rPr>
      </w:pPr>
    </w:p>
    <w:p w14:paraId="1EDF0FF7" w14:textId="61D4BEA2" w:rsidR="005B31F6" w:rsidRPr="00EB3F09" w:rsidRDefault="005B31F6" w:rsidP="005B31F6">
      <w:pPr>
        <w:pStyle w:val="Body"/>
        <w:pBdr>
          <w:bottom w:val="single" w:sz="4" w:space="1" w:color="auto"/>
        </w:pBdr>
        <w:contextualSpacing/>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lang w:val="de-DE"/>
        </w:rPr>
        <w:t>EDITING EXPERIENCE</w:t>
      </w:r>
    </w:p>
    <w:p w14:paraId="6E744687" w14:textId="6D93A0E6" w:rsidR="005B31F6" w:rsidRPr="00EB3F09" w:rsidRDefault="00935D8C" w:rsidP="005B31F6">
      <w:pPr>
        <w:pStyle w:val="Body"/>
        <w:jc w:val="both"/>
        <w:rPr>
          <w:rFonts w:ascii="Garamond" w:eastAsia="Times" w:hAnsi="Garamond" w:cs="Times"/>
          <w:color w:val="000000" w:themeColor="text1"/>
          <w:sz w:val="24"/>
          <w:szCs w:val="24"/>
          <w:u w:color="000000"/>
        </w:rPr>
      </w:pPr>
      <w:r>
        <w:rPr>
          <w:rFonts w:ascii="Garamond" w:hAnsi="Garamond"/>
          <w:b/>
          <w:bCs/>
          <w:color w:val="000000" w:themeColor="text1"/>
          <w:sz w:val="24"/>
          <w:szCs w:val="24"/>
          <w:u w:color="333333"/>
          <w:shd w:val="clear" w:color="auto" w:fill="FFFFFF"/>
        </w:rPr>
        <w:t xml:space="preserve">Associate Editor, </w:t>
      </w:r>
      <w:r w:rsidRPr="000A5C33">
        <w:rPr>
          <w:rFonts w:ascii="Garamond" w:hAnsi="Garamond"/>
          <w:b/>
          <w:bCs/>
          <w:i/>
          <w:color w:val="000000" w:themeColor="text1"/>
          <w:sz w:val="24"/>
          <w:szCs w:val="24"/>
          <w:u w:color="333333"/>
          <w:shd w:val="clear" w:color="auto" w:fill="FFFFFF"/>
        </w:rPr>
        <w:t>Law and Social Inquiry</w:t>
      </w:r>
      <w:r w:rsidR="005B31F6" w:rsidRPr="00EB3F09">
        <w:rPr>
          <w:rFonts w:ascii="Garamond" w:hAnsi="Garamond"/>
          <w:b/>
          <w:bCs/>
          <w:color w:val="000000" w:themeColor="text1"/>
          <w:sz w:val="24"/>
          <w:szCs w:val="24"/>
          <w:u w:color="000000"/>
        </w:rPr>
        <w:t xml:space="preserve">                                                   </w:t>
      </w:r>
      <w:r w:rsidR="005B31F6" w:rsidRPr="00EB3F09">
        <w:rPr>
          <w:rFonts w:ascii="Garamond" w:hAnsi="Garamond"/>
          <w:b/>
          <w:bCs/>
          <w:color w:val="000000" w:themeColor="text1"/>
          <w:sz w:val="24"/>
          <w:szCs w:val="24"/>
          <w:u w:color="000000"/>
        </w:rPr>
        <w:tab/>
        <w:t xml:space="preserve">                       </w:t>
      </w:r>
    </w:p>
    <w:p w14:paraId="7DC2940A" w14:textId="4B3A54A5" w:rsidR="005B31F6" w:rsidRPr="00EB3F09" w:rsidRDefault="00935D8C" w:rsidP="005B31F6">
      <w:pPr>
        <w:pStyle w:val="Body"/>
        <w:jc w:val="both"/>
        <w:rPr>
          <w:rFonts w:ascii="Garamond" w:eastAsia="Times" w:hAnsi="Garamond" w:cs="Times"/>
          <w:color w:val="000000" w:themeColor="text1"/>
          <w:sz w:val="24"/>
          <w:szCs w:val="24"/>
          <w:u w:color="333333"/>
          <w:shd w:val="clear" w:color="auto" w:fill="FFFFFF"/>
        </w:rPr>
      </w:pPr>
      <w:r>
        <w:rPr>
          <w:rFonts w:ascii="Garamond" w:hAnsi="Garamond"/>
          <w:color w:val="000000" w:themeColor="text1"/>
          <w:sz w:val="24"/>
          <w:szCs w:val="24"/>
          <w:u w:color="000000"/>
        </w:rPr>
        <w:t>Chicago</w:t>
      </w:r>
      <w:r w:rsidR="005B31F6" w:rsidRPr="00EB3F09">
        <w:rPr>
          <w:rFonts w:ascii="Garamond" w:hAnsi="Garamond"/>
          <w:color w:val="000000" w:themeColor="text1"/>
          <w:sz w:val="24"/>
          <w:szCs w:val="24"/>
          <w:u w:color="000000"/>
        </w:rPr>
        <w:t>,</w:t>
      </w:r>
      <w:r>
        <w:rPr>
          <w:rFonts w:ascii="Garamond" w:hAnsi="Garamond"/>
          <w:color w:val="000000" w:themeColor="text1"/>
          <w:sz w:val="24"/>
          <w:szCs w:val="24"/>
          <w:u w:color="000000"/>
        </w:rPr>
        <w:t xml:space="preserve"> IL,</w:t>
      </w:r>
      <w:r w:rsidR="005B31F6">
        <w:rPr>
          <w:rFonts w:ascii="Garamond" w:hAnsi="Garamond"/>
          <w:color w:val="000000" w:themeColor="text1"/>
          <w:sz w:val="24"/>
          <w:szCs w:val="24"/>
          <w:u w:color="000000"/>
        </w:rPr>
        <w:t xml:space="preserve"> 20</w:t>
      </w:r>
      <w:r>
        <w:rPr>
          <w:rFonts w:ascii="Garamond" w:hAnsi="Garamond"/>
          <w:color w:val="000000" w:themeColor="text1"/>
          <w:sz w:val="24"/>
          <w:szCs w:val="24"/>
          <w:u w:color="000000"/>
        </w:rPr>
        <w:t>21</w:t>
      </w:r>
      <w:r w:rsidR="005B31F6">
        <w:rPr>
          <w:rFonts w:ascii="Garamond" w:hAnsi="Garamond"/>
          <w:color w:val="000000" w:themeColor="text1"/>
          <w:sz w:val="24"/>
          <w:szCs w:val="24"/>
          <w:u w:color="000000"/>
        </w:rPr>
        <w:t>-202</w:t>
      </w:r>
      <w:r>
        <w:rPr>
          <w:rFonts w:ascii="Garamond" w:hAnsi="Garamond"/>
          <w:color w:val="000000" w:themeColor="text1"/>
          <w:sz w:val="24"/>
          <w:szCs w:val="24"/>
          <w:u w:color="000000"/>
        </w:rPr>
        <w:t>2</w:t>
      </w:r>
    </w:p>
    <w:p w14:paraId="044750ED" w14:textId="189486CD" w:rsidR="009552B3" w:rsidRDefault="00BD5AFD" w:rsidP="005B31F6">
      <w:pPr>
        <w:pStyle w:val="Body"/>
        <w:jc w:val="both"/>
        <w:rPr>
          <w:rFonts w:ascii="Garamond" w:hAnsi="Garamond"/>
          <w:bCs/>
          <w:color w:val="000000" w:themeColor="text1"/>
          <w:sz w:val="24"/>
          <w:szCs w:val="24"/>
          <w:u w:color="000000"/>
        </w:rPr>
      </w:pPr>
      <w:r>
        <w:rPr>
          <w:rFonts w:ascii="Garamond" w:hAnsi="Garamond"/>
          <w:bCs/>
          <w:color w:val="000000" w:themeColor="text1"/>
          <w:sz w:val="24"/>
          <w:szCs w:val="24"/>
          <w:u w:color="000000"/>
        </w:rPr>
        <w:t xml:space="preserve">Assist </w:t>
      </w:r>
      <w:r w:rsidR="000459D4">
        <w:rPr>
          <w:rFonts w:ascii="Garamond" w:hAnsi="Garamond"/>
          <w:bCs/>
          <w:color w:val="000000" w:themeColor="text1"/>
          <w:sz w:val="24"/>
          <w:szCs w:val="24"/>
          <w:u w:color="000000"/>
        </w:rPr>
        <w:t xml:space="preserve">in reviewing, </w:t>
      </w:r>
      <w:r w:rsidR="00017CCB">
        <w:rPr>
          <w:rFonts w:ascii="Garamond" w:hAnsi="Garamond"/>
          <w:bCs/>
          <w:color w:val="000000" w:themeColor="text1"/>
          <w:sz w:val="24"/>
          <w:szCs w:val="24"/>
          <w:u w:color="000000"/>
        </w:rPr>
        <w:t>selecting,</w:t>
      </w:r>
      <w:r w:rsidR="000459D4">
        <w:rPr>
          <w:rFonts w:ascii="Garamond" w:hAnsi="Garamond"/>
          <w:bCs/>
          <w:color w:val="000000" w:themeColor="text1"/>
          <w:sz w:val="24"/>
          <w:szCs w:val="24"/>
          <w:u w:color="000000"/>
        </w:rPr>
        <w:t xml:space="preserve"> and </w:t>
      </w:r>
      <w:r w:rsidR="00637F73">
        <w:rPr>
          <w:rFonts w:ascii="Garamond" w:hAnsi="Garamond"/>
          <w:bCs/>
          <w:color w:val="000000" w:themeColor="text1"/>
          <w:sz w:val="24"/>
          <w:szCs w:val="24"/>
          <w:u w:color="000000"/>
        </w:rPr>
        <w:t>e</w:t>
      </w:r>
      <w:r w:rsidR="00935D8C">
        <w:rPr>
          <w:rFonts w:ascii="Garamond" w:hAnsi="Garamond"/>
          <w:bCs/>
          <w:color w:val="000000" w:themeColor="text1"/>
          <w:sz w:val="24"/>
          <w:szCs w:val="24"/>
          <w:u w:color="000000"/>
        </w:rPr>
        <w:t>dit</w:t>
      </w:r>
      <w:r w:rsidR="000459D4">
        <w:rPr>
          <w:rFonts w:ascii="Garamond" w:hAnsi="Garamond"/>
          <w:bCs/>
          <w:color w:val="000000" w:themeColor="text1"/>
          <w:sz w:val="24"/>
          <w:szCs w:val="24"/>
          <w:u w:color="000000"/>
        </w:rPr>
        <w:t>ing</w:t>
      </w:r>
      <w:r w:rsidR="00935D8C">
        <w:rPr>
          <w:rFonts w:ascii="Garamond" w:hAnsi="Garamond"/>
          <w:bCs/>
          <w:color w:val="000000" w:themeColor="text1"/>
          <w:sz w:val="24"/>
          <w:szCs w:val="24"/>
          <w:u w:color="000000"/>
        </w:rPr>
        <w:t xml:space="preserve"> peer-reviewed </w:t>
      </w:r>
      <w:r w:rsidR="000459D4">
        <w:rPr>
          <w:rFonts w:ascii="Garamond" w:hAnsi="Garamond"/>
          <w:bCs/>
          <w:color w:val="000000" w:themeColor="text1"/>
          <w:sz w:val="24"/>
          <w:szCs w:val="24"/>
          <w:u w:color="000000"/>
        </w:rPr>
        <w:t xml:space="preserve">law and social science </w:t>
      </w:r>
      <w:proofErr w:type="gramStart"/>
      <w:r w:rsidR="00935D8C">
        <w:rPr>
          <w:rFonts w:ascii="Garamond" w:hAnsi="Garamond"/>
          <w:bCs/>
          <w:color w:val="000000" w:themeColor="text1"/>
          <w:sz w:val="24"/>
          <w:szCs w:val="24"/>
          <w:u w:color="000000"/>
        </w:rPr>
        <w:t>journal</w:t>
      </w:r>
      <w:proofErr w:type="gramEnd"/>
      <w:r w:rsidR="005B31F6" w:rsidRPr="00EB3F09">
        <w:rPr>
          <w:rFonts w:ascii="Garamond" w:hAnsi="Garamond"/>
          <w:bCs/>
          <w:color w:val="000000" w:themeColor="text1"/>
          <w:sz w:val="24"/>
          <w:szCs w:val="24"/>
          <w:u w:color="000000"/>
        </w:rPr>
        <w:t xml:space="preserve">. </w:t>
      </w:r>
    </w:p>
    <w:p w14:paraId="7BDB5F9C" w14:textId="77777777" w:rsidR="009E6A9F" w:rsidRDefault="009E6A9F" w:rsidP="005B31F6">
      <w:pPr>
        <w:pStyle w:val="Body"/>
        <w:jc w:val="both"/>
        <w:rPr>
          <w:rFonts w:ascii="Garamond" w:hAnsi="Garamond"/>
          <w:bCs/>
          <w:color w:val="000000" w:themeColor="text1"/>
          <w:sz w:val="24"/>
          <w:szCs w:val="24"/>
          <w:u w:color="000000"/>
        </w:rPr>
      </w:pPr>
    </w:p>
    <w:p w14:paraId="012303BE" w14:textId="77777777" w:rsidR="005B31F6" w:rsidRPr="00EB3F09" w:rsidRDefault="005B31F6" w:rsidP="005B31F6">
      <w:pPr>
        <w:pStyle w:val="Body"/>
        <w:jc w:val="both"/>
        <w:rPr>
          <w:rFonts w:ascii="Garamond" w:eastAsia="Times" w:hAnsi="Garamond" w:cs="Times"/>
          <w:color w:val="000000" w:themeColor="text1"/>
          <w:sz w:val="24"/>
          <w:szCs w:val="24"/>
          <w:u w:color="000000"/>
        </w:rPr>
      </w:pPr>
      <w:r>
        <w:rPr>
          <w:rFonts w:ascii="Garamond" w:hAnsi="Garamond"/>
          <w:b/>
          <w:bCs/>
          <w:color w:val="000000" w:themeColor="text1"/>
          <w:sz w:val="24"/>
          <w:szCs w:val="24"/>
          <w:u w:color="333333"/>
          <w:shd w:val="clear" w:color="auto" w:fill="FFFFFF"/>
        </w:rPr>
        <w:t xml:space="preserve">Senior Executive Editor, </w:t>
      </w:r>
      <w:r w:rsidRPr="00940FA2">
        <w:rPr>
          <w:rFonts w:ascii="Garamond" w:hAnsi="Garamond"/>
          <w:b/>
          <w:bCs/>
          <w:i/>
          <w:color w:val="000000" w:themeColor="text1"/>
          <w:sz w:val="24"/>
          <w:szCs w:val="24"/>
          <w:u w:color="333333"/>
          <w:shd w:val="clear" w:color="auto" w:fill="FFFFFF"/>
        </w:rPr>
        <w:t>Georgetown Immigration Law Journal</w:t>
      </w:r>
      <w:r w:rsidRPr="00EB3F09">
        <w:rPr>
          <w:rFonts w:ascii="Garamond" w:hAnsi="Garamond"/>
          <w:b/>
          <w:bCs/>
          <w:color w:val="000000" w:themeColor="text1"/>
          <w:sz w:val="24"/>
          <w:szCs w:val="24"/>
          <w:u w:color="000000"/>
        </w:rPr>
        <w:t xml:space="preserve">                                                   </w:t>
      </w:r>
      <w:r w:rsidRPr="00EB3F09">
        <w:rPr>
          <w:rFonts w:ascii="Garamond" w:hAnsi="Garamond"/>
          <w:b/>
          <w:bCs/>
          <w:color w:val="000000" w:themeColor="text1"/>
          <w:sz w:val="24"/>
          <w:szCs w:val="24"/>
          <w:u w:color="000000"/>
        </w:rPr>
        <w:tab/>
        <w:t xml:space="preserve">                             </w:t>
      </w:r>
    </w:p>
    <w:p w14:paraId="37532E25" w14:textId="61CE13F8" w:rsidR="005B31F6" w:rsidRPr="00EB3F09" w:rsidRDefault="005B31F6" w:rsidP="005B31F6">
      <w:pPr>
        <w:pStyle w:val="Body"/>
        <w:jc w:val="both"/>
        <w:rPr>
          <w:rFonts w:ascii="Garamond" w:eastAsia="Times" w:hAnsi="Garamond" w:cs="Times"/>
          <w:color w:val="000000" w:themeColor="text1"/>
          <w:sz w:val="24"/>
          <w:szCs w:val="24"/>
          <w:u w:color="333333"/>
          <w:shd w:val="clear" w:color="auto" w:fill="FFFFFF"/>
        </w:rPr>
      </w:pPr>
      <w:r w:rsidRPr="00EB3F09">
        <w:rPr>
          <w:rFonts w:ascii="Garamond" w:hAnsi="Garamond"/>
          <w:color w:val="000000" w:themeColor="text1"/>
          <w:sz w:val="24"/>
          <w:szCs w:val="24"/>
          <w:u w:color="000000"/>
        </w:rPr>
        <w:t>Washington, DC,</w:t>
      </w:r>
      <w:r>
        <w:rPr>
          <w:rFonts w:ascii="Garamond" w:hAnsi="Garamond"/>
          <w:color w:val="000000" w:themeColor="text1"/>
          <w:sz w:val="24"/>
          <w:szCs w:val="24"/>
          <w:u w:color="000000"/>
        </w:rPr>
        <w:t xml:space="preserve"> 2016-2017</w:t>
      </w:r>
    </w:p>
    <w:p w14:paraId="1F37AEFE" w14:textId="605D8B7B" w:rsidR="005B31F6" w:rsidRPr="005B31F6" w:rsidRDefault="005B31F6" w:rsidP="005B31F6">
      <w:pPr>
        <w:pStyle w:val="Default"/>
        <w:ind w:right="1440"/>
        <w:rPr>
          <w:rFonts w:ascii="Garamond" w:eastAsia="Times" w:hAnsi="Garamond" w:cs="Times"/>
          <w:color w:val="000000" w:themeColor="text1"/>
          <w:sz w:val="24"/>
          <w:szCs w:val="24"/>
        </w:rPr>
      </w:pPr>
      <w:r w:rsidRPr="00EB3F09">
        <w:rPr>
          <w:rFonts w:ascii="Garamond" w:hAnsi="Garamond"/>
          <w:color w:val="000000" w:themeColor="text1"/>
          <w:sz w:val="24"/>
          <w:szCs w:val="24"/>
          <w:u w:color="333333"/>
          <w:shd w:val="clear" w:color="auto" w:fill="FFFFFF"/>
        </w:rPr>
        <w:t xml:space="preserve">Selected to serve as Senior Executive Editor of the </w:t>
      </w:r>
      <w:r w:rsidRPr="00940FA2">
        <w:rPr>
          <w:rFonts w:ascii="Garamond" w:hAnsi="Garamond"/>
          <w:i/>
          <w:color w:val="000000" w:themeColor="text1"/>
          <w:sz w:val="24"/>
          <w:szCs w:val="24"/>
          <w:u w:color="333333"/>
          <w:shd w:val="clear" w:color="auto" w:fill="FFFFFF"/>
        </w:rPr>
        <w:t>Georgetown Immigration Law Journal</w:t>
      </w:r>
      <w:r w:rsidRPr="00EB3F09">
        <w:rPr>
          <w:rFonts w:ascii="Garamond" w:hAnsi="Garamond"/>
          <w:color w:val="000000" w:themeColor="text1"/>
          <w:sz w:val="24"/>
          <w:szCs w:val="24"/>
          <w:u w:color="333333"/>
          <w:shd w:val="clear" w:color="auto" w:fill="FFFFFF"/>
        </w:rPr>
        <w:t>.</w:t>
      </w:r>
      <w:r w:rsidR="0092511B">
        <w:rPr>
          <w:rFonts w:ascii="Garamond" w:hAnsi="Garamond"/>
          <w:color w:val="000000" w:themeColor="text1"/>
          <w:sz w:val="24"/>
          <w:szCs w:val="24"/>
          <w:u w:color="333333"/>
          <w:shd w:val="clear" w:color="auto" w:fill="FFFFFF"/>
        </w:rPr>
        <w:t xml:space="preserve"> </w:t>
      </w:r>
      <w:proofErr w:type="gramStart"/>
      <w:r w:rsidRPr="00EB3F09">
        <w:rPr>
          <w:rFonts w:ascii="Garamond" w:hAnsi="Garamond"/>
          <w:color w:val="000000" w:themeColor="text1"/>
          <w:sz w:val="24"/>
          <w:szCs w:val="24"/>
          <w:u w:color="333333"/>
          <w:shd w:val="clear" w:color="auto" w:fill="FFFFFF"/>
        </w:rPr>
        <w:t>Supervised</w:t>
      </w:r>
      <w:proofErr w:type="gramEnd"/>
      <w:r w:rsidRPr="00EB3F09">
        <w:rPr>
          <w:rFonts w:ascii="Garamond" w:hAnsi="Garamond"/>
          <w:color w:val="000000" w:themeColor="text1"/>
          <w:sz w:val="24"/>
          <w:szCs w:val="24"/>
          <w:u w:color="333333"/>
          <w:shd w:val="clear" w:color="auto" w:fill="FFFFFF"/>
        </w:rPr>
        <w:t xml:space="preserve"> the</w:t>
      </w:r>
      <w:r w:rsidR="00BB55EB">
        <w:rPr>
          <w:rFonts w:ascii="Garamond" w:hAnsi="Garamond"/>
          <w:color w:val="000000" w:themeColor="text1"/>
          <w:sz w:val="24"/>
          <w:szCs w:val="24"/>
          <w:u w:color="333333"/>
          <w:shd w:val="clear" w:color="auto" w:fill="FFFFFF"/>
        </w:rPr>
        <w:t xml:space="preserve"> </w:t>
      </w:r>
      <w:r w:rsidRPr="00EB3F09">
        <w:rPr>
          <w:rFonts w:ascii="Garamond" w:hAnsi="Garamond"/>
          <w:color w:val="000000" w:themeColor="text1"/>
          <w:sz w:val="24"/>
          <w:szCs w:val="24"/>
          <w:u w:color="333333"/>
          <w:shd w:val="clear" w:color="auto" w:fill="FFFFFF"/>
        </w:rPr>
        <w:t xml:space="preserve">Executive Editors. </w:t>
      </w:r>
      <w:r w:rsidR="00450984">
        <w:rPr>
          <w:rFonts w:ascii="Garamond" w:hAnsi="Garamond"/>
          <w:color w:val="000000" w:themeColor="text1"/>
          <w:sz w:val="24"/>
          <w:szCs w:val="24"/>
          <w:u w:color="333333"/>
          <w:shd w:val="clear" w:color="auto" w:fill="FFFFFF"/>
        </w:rPr>
        <w:t>R</w:t>
      </w:r>
      <w:r w:rsidRPr="00EB3F09">
        <w:rPr>
          <w:rFonts w:ascii="Garamond" w:hAnsi="Garamond"/>
          <w:color w:val="000000" w:themeColor="text1"/>
          <w:sz w:val="24"/>
          <w:szCs w:val="24"/>
          <w:u w:color="333333"/>
          <w:shd w:val="clear" w:color="auto" w:fill="FFFFFF"/>
        </w:rPr>
        <w:t>esponsible for substantive and grammatical edits to the scholarly articles in the journal.</w:t>
      </w:r>
    </w:p>
    <w:p w14:paraId="7A20D9B9" w14:textId="77777777" w:rsidR="005B31F6" w:rsidRDefault="005B31F6" w:rsidP="00EB3F09">
      <w:pPr>
        <w:pStyle w:val="Body"/>
        <w:pBdr>
          <w:bottom w:val="single" w:sz="4" w:space="1" w:color="auto"/>
        </w:pBdr>
        <w:contextualSpacing/>
        <w:jc w:val="both"/>
        <w:rPr>
          <w:rFonts w:ascii="Garamond" w:hAnsi="Garamond"/>
          <w:b/>
          <w:bCs/>
          <w:color w:val="000000" w:themeColor="text1"/>
          <w:sz w:val="28"/>
          <w:szCs w:val="28"/>
          <w:u w:color="000000"/>
          <w:lang w:val="de-DE"/>
        </w:rPr>
      </w:pPr>
    </w:p>
    <w:p w14:paraId="7F66AE7B" w14:textId="11748E8A" w:rsidR="00B6509A" w:rsidRPr="004271C2" w:rsidRDefault="005B31F6" w:rsidP="004271C2">
      <w:pPr>
        <w:pStyle w:val="Body"/>
        <w:pBdr>
          <w:bottom w:val="single" w:sz="4" w:space="1" w:color="auto"/>
        </w:pBdr>
        <w:contextualSpacing/>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lang w:val="de-DE"/>
        </w:rPr>
        <w:t>RESEARCH EXPERIENCE</w:t>
      </w:r>
    </w:p>
    <w:p w14:paraId="293F4B45" w14:textId="7331618B" w:rsidR="00E54A19" w:rsidRPr="00EB3F09" w:rsidRDefault="00E54A19" w:rsidP="00E54A19">
      <w:pPr>
        <w:pStyle w:val="Body"/>
        <w:jc w:val="both"/>
        <w:rPr>
          <w:rFonts w:ascii="Garamond" w:eastAsia="Times" w:hAnsi="Garamond" w:cs="Times"/>
          <w:color w:val="000000" w:themeColor="text1"/>
          <w:sz w:val="24"/>
          <w:szCs w:val="24"/>
          <w:u w:color="000000"/>
        </w:rPr>
      </w:pPr>
      <w:r w:rsidRPr="00EB3F09">
        <w:rPr>
          <w:rFonts w:ascii="Garamond" w:hAnsi="Garamond"/>
          <w:b/>
          <w:bCs/>
          <w:color w:val="000000" w:themeColor="text1"/>
          <w:sz w:val="24"/>
          <w:szCs w:val="24"/>
          <w:u w:color="333333"/>
          <w:shd w:val="clear" w:color="auto" w:fill="FFFFFF"/>
        </w:rPr>
        <w:t>Research Assistant to Professor Devon Carbado</w:t>
      </w:r>
      <w:r w:rsidR="00637F73">
        <w:rPr>
          <w:rFonts w:ascii="Garamond" w:hAnsi="Garamond"/>
          <w:b/>
          <w:bCs/>
          <w:color w:val="000000" w:themeColor="text1"/>
          <w:sz w:val="24"/>
          <w:szCs w:val="24"/>
          <w:u w:color="000000"/>
        </w:rPr>
        <w:t xml:space="preserve">, </w:t>
      </w:r>
      <w:r w:rsidR="001F687D">
        <w:rPr>
          <w:rFonts w:ascii="Garamond" w:hAnsi="Garamond"/>
          <w:b/>
          <w:bCs/>
          <w:color w:val="000000" w:themeColor="text1"/>
          <w:sz w:val="24"/>
          <w:szCs w:val="24"/>
          <w:u w:color="000000"/>
        </w:rPr>
        <w:t>UCLA School of Law</w:t>
      </w:r>
      <w:r w:rsidRPr="00EB3F09">
        <w:rPr>
          <w:rFonts w:ascii="Garamond" w:hAnsi="Garamond"/>
          <w:b/>
          <w:bCs/>
          <w:color w:val="000000" w:themeColor="text1"/>
          <w:sz w:val="24"/>
          <w:szCs w:val="24"/>
          <w:u w:color="000000"/>
        </w:rPr>
        <w:t xml:space="preserve">                                                  </w:t>
      </w:r>
      <w:r w:rsidRPr="00EB3F09">
        <w:rPr>
          <w:rFonts w:ascii="Garamond" w:hAnsi="Garamond"/>
          <w:b/>
          <w:bCs/>
          <w:color w:val="000000" w:themeColor="text1"/>
          <w:sz w:val="24"/>
          <w:szCs w:val="24"/>
          <w:u w:color="000000"/>
        </w:rPr>
        <w:tab/>
        <w:t xml:space="preserve">                       </w:t>
      </w:r>
    </w:p>
    <w:p w14:paraId="7C377107" w14:textId="5B28D549" w:rsidR="00E54A19" w:rsidRPr="00EB3F09" w:rsidRDefault="00E54A19" w:rsidP="00E54A19">
      <w:pPr>
        <w:pStyle w:val="Body"/>
        <w:jc w:val="both"/>
        <w:rPr>
          <w:rFonts w:ascii="Garamond" w:eastAsia="Times" w:hAnsi="Garamond" w:cs="Times"/>
          <w:color w:val="000000" w:themeColor="text1"/>
          <w:sz w:val="24"/>
          <w:szCs w:val="24"/>
          <w:u w:color="333333"/>
          <w:shd w:val="clear" w:color="auto" w:fill="FFFFFF"/>
        </w:rPr>
      </w:pPr>
      <w:r w:rsidRPr="00EB3F09">
        <w:rPr>
          <w:rFonts w:ascii="Garamond" w:hAnsi="Garamond"/>
          <w:color w:val="000000" w:themeColor="text1"/>
          <w:sz w:val="24"/>
          <w:szCs w:val="24"/>
          <w:u w:color="000000"/>
        </w:rPr>
        <w:t>Los Angeles, CA,</w:t>
      </w:r>
      <w:r w:rsidR="00EB3F09">
        <w:rPr>
          <w:rFonts w:ascii="Garamond" w:hAnsi="Garamond"/>
          <w:color w:val="000000" w:themeColor="text1"/>
          <w:sz w:val="24"/>
          <w:szCs w:val="24"/>
          <w:u w:color="000000"/>
        </w:rPr>
        <w:t xml:space="preserve"> 2019-2020</w:t>
      </w:r>
    </w:p>
    <w:p w14:paraId="75F80703" w14:textId="6D92F551" w:rsidR="00E54A19" w:rsidRPr="00EB3F09" w:rsidRDefault="00E54A19" w:rsidP="00E54A19">
      <w:pPr>
        <w:pStyle w:val="Body"/>
        <w:jc w:val="both"/>
        <w:rPr>
          <w:rFonts w:ascii="Garamond" w:hAnsi="Garamond"/>
          <w:bCs/>
          <w:color w:val="000000" w:themeColor="text1"/>
          <w:sz w:val="24"/>
          <w:szCs w:val="24"/>
          <w:u w:color="000000"/>
        </w:rPr>
      </w:pPr>
      <w:r w:rsidRPr="00EB3F09">
        <w:rPr>
          <w:rFonts w:ascii="Garamond" w:hAnsi="Garamond"/>
          <w:bCs/>
          <w:color w:val="000000" w:themeColor="text1"/>
          <w:sz w:val="24"/>
          <w:szCs w:val="24"/>
          <w:u w:color="000000"/>
        </w:rPr>
        <w:t>Edited</w:t>
      </w:r>
      <w:r w:rsidR="009F792F">
        <w:rPr>
          <w:rFonts w:ascii="Garamond" w:hAnsi="Garamond"/>
          <w:bCs/>
          <w:color w:val="000000" w:themeColor="text1"/>
          <w:sz w:val="24"/>
          <w:szCs w:val="24"/>
          <w:u w:color="000000"/>
        </w:rPr>
        <w:t xml:space="preserve"> and</w:t>
      </w:r>
      <w:r w:rsidRPr="00EB3F09">
        <w:rPr>
          <w:rFonts w:ascii="Garamond" w:hAnsi="Garamond"/>
          <w:bCs/>
          <w:color w:val="000000" w:themeColor="text1"/>
          <w:sz w:val="24"/>
          <w:szCs w:val="24"/>
          <w:u w:color="000000"/>
        </w:rPr>
        <w:t xml:space="preserve"> proofread</w:t>
      </w:r>
      <w:r w:rsidR="00637F73">
        <w:rPr>
          <w:rFonts w:ascii="Garamond" w:hAnsi="Garamond"/>
          <w:bCs/>
          <w:color w:val="000000" w:themeColor="text1"/>
          <w:sz w:val="24"/>
          <w:szCs w:val="24"/>
          <w:u w:color="000000"/>
        </w:rPr>
        <w:t xml:space="preserve"> </w:t>
      </w:r>
      <w:r w:rsidRPr="00F56677">
        <w:rPr>
          <w:rFonts w:ascii="Garamond" w:hAnsi="Garamond"/>
          <w:bCs/>
          <w:smallCaps/>
          <w:color w:val="000000" w:themeColor="text1"/>
          <w:sz w:val="24"/>
          <w:szCs w:val="24"/>
          <w:u w:color="000000"/>
        </w:rPr>
        <w:t>Critical Race Judgments</w:t>
      </w:r>
      <w:r w:rsidR="00A131EC">
        <w:rPr>
          <w:rFonts w:ascii="Garamond" w:hAnsi="Garamond"/>
          <w:bCs/>
          <w:color w:val="000000" w:themeColor="text1"/>
          <w:sz w:val="24"/>
          <w:szCs w:val="24"/>
          <w:u w:color="000000"/>
        </w:rPr>
        <w:t>,</w:t>
      </w:r>
      <w:r w:rsidRPr="00C15477">
        <w:rPr>
          <w:rFonts w:ascii="Garamond" w:hAnsi="Garamond"/>
          <w:bCs/>
          <w:i/>
          <w:color w:val="000000" w:themeColor="text1"/>
          <w:sz w:val="24"/>
          <w:szCs w:val="24"/>
          <w:u w:color="000000"/>
        </w:rPr>
        <w:t xml:space="preserve"> </w:t>
      </w:r>
      <w:r w:rsidRPr="00EB3F09">
        <w:rPr>
          <w:rFonts w:ascii="Garamond" w:hAnsi="Garamond"/>
          <w:bCs/>
          <w:color w:val="000000" w:themeColor="text1"/>
          <w:sz w:val="24"/>
          <w:szCs w:val="24"/>
          <w:u w:color="000000"/>
        </w:rPr>
        <w:t xml:space="preserve">a </w:t>
      </w:r>
      <w:r w:rsidR="009F792F">
        <w:rPr>
          <w:rFonts w:ascii="Garamond" w:hAnsi="Garamond"/>
          <w:bCs/>
          <w:color w:val="000000" w:themeColor="text1"/>
          <w:sz w:val="24"/>
          <w:szCs w:val="24"/>
          <w:u w:color="000000"/>
        </w:rPr>
        <w:t>c</w:t>
      </w:r>
      <w:r w:rsidRPr="00EB3F09">
        <w:rPr>
          <w:rFonts w:ascii="Garamond" w:hAnsi="Garamond"/>
          <w:bCs/>
          <w:color w:val="000000" w:themeColor="text1"/>
          <w:sz w:val="24"/>
          <w:szCs w:val="24"/>
          <w:u w:color="000000"/>
        </w:rPr>
        <w:t xml:space="preserve">ritical </w:t>
      </w:r>
      <w:r w:rsidR="009F792F">
        <w:rPr>
          <w:rFonts w:ascii="Garamond" w:hAnsi="Garamond"/>
          <w:bCs/>
          <w:color w:val="000000" w:themeColor="text1"/>
          <w:sz w:val="24"/>
          <w:szCs w:val="24"/>
          <w:u w:color="000000"/>
        </w:rPr>
        <w:t>r</w:t>
      </w:r>
      <w:r w:rsidRPr="00EB3F09">
        <w:rPr>
          <w:rFonts w:ascii="Garamond" w:hAnsi="Garamond"/>
          <w:bCs/>
          <w:color w:val="000000" w:themeColor="text1"/>
          <w:sz w:val="24"/>
          <w:szCs w:val="24"/>
          <w:u w:color="000000"/>
        </w:rPr>
        <w:t xml:space="preserve">ace </w:t>
      </w:r>
      <w:r w:rsidR="009F792F">
        <w:rPr>
          <w:rFonts w:ascii="Garamond" w:hAnsi="Garamond"/>
          <w:bCs/>
          <w:color w:val="000000" w:themeColor="text1"/>
          <w:sz w:val="24"/>
          <w:szCs w:val="24"/>
          <w:u w:color="000000"/>
        </w:rPr>
        <w:t>t</w:t>
      </w:r>
      <w:r w:rsidRPr="00EB3F09">
        <w:rPr>
          <w:rFonts w:ascii="Garamond" w:hAnsi="Garamond"/>
          <w:bCs/>
          <w:color w:val="000000" w:themeColor="text1"/>
          <w:sz w:val="24"/>
          <w:szCs w:val="24"/>
          <w:u w:color="000000"/>
        </w:rPr>
        <w:t xml:space="preserve">heory book revising Supreme Court opinions. </w:t>
      </w:r>
    </w:p>
    <w:p w14:paraId="23919C9E" w14:textId="2C6B25FD" w:rsidR="00EE080D" w:rsidRPr="00EB3F09" w:rsidRDefault="00EE080D" w:rsidP="00E54A19">
      <w:pPr>
        <w:pStyle w:val="Body"/>
        <w:jc w:val="both"/>
        <w:rPr>
          <w:rFonts w:ascii="Garamond" w:hAnsi="Garamond"/>
          <w:bCs/>
          <w:color w:val="000000" w:themeColor="text1"/>
          <w:sz w:val="24"/>
          <w:szCs w:val="24"/>
          <w:u w:color="000000"/>
        </w:rPr>
      </w:pPr>
    </w:p>
    <w:p w14:paraId="646C1193" w14:textId="0F86E555" w:rsidR="00EE080D" w:rsidRPr="00657201" w:rsidRDefault="00657201" w:rsidP="00EE080D">
      <w:pPr>
        <w:pStyle w:val="Body"/>
        <w:jc w:val="both"/>
        <w:rPr>
          <w:rFonts w:ascii="Garamond" w:eastAsia="Times" w:hAnsi="Garamond" w:cs="Times"/>
          <w:color w:val="000000" w:themeColor="text1"/>
          <w:sz w:val="24"/>
          <w:szCs w:val="24"/>
          <w:u w:color="000000"/>
        </w:rPr>
      </w:pPr>
      <w:r w:rsidRPr="00657201">
        <w:rPr>
          <w:rFonts w:ascii="Garamond" w:hAnsi="Garamond"/>
          <w:b/>
          <w:iCs/>
          <w:color w:val="000000" w:themeColor="text1"/>
          <w:sz w:val="24"/>
          <w:szCs w:val="24"/>
          <w:u w:color="000000"/>
        </w:rPr>
        <w:t xml:space="preserve">Fulbright Scholar and Visiting Researcher, </w:t>
      </w:r>
      <w:r w:rsidR="00EE080D" w:rsidRPr="00657201">
        <w:rPr>
          <w:rFonts w:ascii="Garamond" w:hAnsi="Garamond"/>
          <w:b/>
          <w:bCs/>
          <w:color w:val="000000" w:themeColor="text1"/>
          <w:sz w:val="24"/>
          <w:szCs w:val="24"/>
          <w:u w:color="000000"/>
        </w:rPr>
        <w:t xml:space="preserve">Pontifical Catholic University of Rio de Janeiro                                                                                    </w:t>
      </w:r>
    </w:p>
    <w:p w14:paraId="20EB2E0D" w14:textId="499D4FCD" w:rsidR="00EE080D" w:rsidRPr="00EB3F09" w:rsidRDefault="00EE080D" w:rsidP="00EE080D">
      <w:pPr>
        <w:pStyle w:val="Body"/>
        <w:jc w:val="both"/>
        <w:rPr>
          <w:rFonts w:ascii="Garamond" w:eastAsia="Times" w:hAnsi="Garamond" w:cs="Times"/>
          <w:color w:val="000000" w:themeColor="text1"/>
          <w:sz w:val="24"/>
          <w:szCs w:val="24"/>
          <w:u w:color="000000"/>
          <w:lang w:val="pt-BR"/>
        </w:rPr>
      </w:pPr>
      <w:r w:rsidRPr="00EB3F09">
        <w:rPr>
          <w:rFonts w:ascii="Garamond" w:hAnsi="Garamond"/>
          <w:color w:val="000000" w:themeColor="text1"/>
          <w:sz w:val="24"/>
          <w:szCs w:val="24"/>
          <w:u w:color="000000"/>
          <w:lang w:val="pt-BR"/>
        </w:rPr>
        <w:t>Rio de Janeiro, Rio de Janeiro, Brazil</w:t>
      </w:r>
      <w:r w:rsidR="00EB3F09">
        <w:rPr>
          <w:rFonts w:ascii="Garamond" w:hAnsi="Garamond"/>
          <w:color w:val="000000" w:themeColor="text1"/>
          <w:sz w:val="24"/>
          <w:szCs w:val="24"/>
          <w:u w:color="000000"/>
          <w:lang w:val="pt-BR"/>
        </w:rPr>
        <w:t>, 2019</w:t>
      </w:r>
    </w:p>
    <w:p w14:paraId="79526B41" w14:textId="148B234E" w:rsidR="00EE080D" w:rsidRDefault="00EE080D" w:rsidP="00EE080D">
      <w:pPr>
        <w:pStyle w:val="Body"/>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Researched Brazilian human rights law</w:t>
      </w:r>
      <w:r w:rsidR="004E69D2">
        <w:rPr>
          <w:rFonts w:ascii="Garamond" w:hAnsi="Garamond"/>
          <w:color w:val="000000" w:themeColor="text1"/>
          <w:sz w:val="24"/>
          <w:szCs w:val="24"/>
          <w:u w:color="000000"/>
        </w:rPr>
        <w:t>, police brutality,</w:t>
      </w:r>
      <w:r w:rsidRPr="00EB3F09">
        <w:rPr>
          <w:rFonts w:ascii="Garamond" w:hAnsi="Garamond"/>
          <w:color w:val="000000" w:themeColor="text1"/>
          <w:sz w:val="24"/>
          <w:szCs w:val="24"/>
          <w:u w:color="000000"/>
        </w:rPr>
        <w:t xml:space="preserve"> and </w:t>
      </w:r>
      <w:r w:rsidR="009F792F">
        <w:rPr>
          <w:rFonts w:ascii="Garamond" w:hAnsi="Garamond"/>
          <w:color w:val="000000" w:themeColor="text1"/>
          <w:sz w:val="24"/>
          <w:szCs w:val="24"/>
          <w:u w:color="000000"/>
        </w:rPr>
        <w:t>c</w:t>
      </w:r>
      <w:r w:rsidRPr="00EB3F09">
        <w:rPr>
          <w:rFonts w:ascii="Garamond" w:hAnsi="Garamond"/>
          <w:color w:val="000000" w:themeColor="text1"/>
          <w:sz w:val="24"/>
          <w:szCs w:val="24"/>
          <w:u w:color="000000"/>
        </w:rPr>
        <w:t xml:space="preserve">ritical </w:t>
      </w:r>
      <w:r w:rsidR="009F792F">
        <w:rPr>
          <w:rFonts w:ascii="Garamond" w:hAnsi="Garamond"/>
          <w:color w:val="000000" w:themeColor="text1"/>
          <w:sz w:val="24"/>
          <w:szCs w:val="24"/>
          <w:u w:color="000000"/>
        </w:rPr>
        <w:t>r</w:t>
      </w:r>
      <w:r w:rsidRPr="00EB3F09">
        <w:rPr>
          <w:rFonts w:ascii="Garamond" w:hAnsi="Garamond"/>
          <w:color w:val="000000" w:themeColor="text1"/>
          <w:sz w:val="24"/>
          <w:szCs w:val="24"/>
          <w:u w:color="000000"/>
        </w:rPr>
        <w:t xml:space="preserve">ace </w:t>
      </w:r>
      <w:r w:rsidR="009F792F">
        <w:rPr>
          <w:rFonts w:ascii="Garamond" w:hAnsi="Garamond"/>
          <w:color w:val="000000" w:themeColor="text1"/>
          <w:sz w:val="24"/>
          <w:szCs w:val="24"/>
          <w:u w:color="000000"/>
        </w:rPr>
        <w:t>t</w:t>
      </w:r>
      <w:r w:rsidRPr="00EB3F09">
        <w:rPr>
          <w:rFonts w:ascii="Garamond" w:hAnsi="Garamond"/>
          <w:color w:val="000000" w:themeColor="text1"/>
          <w:sz w:val="24"/>
          <w:szCs w:val="24"/>
          <w:u w:color="000000"/>
        </w:rPr>
        <w:t>heory. Audited PhD classes in the law department.</w:t>
      </w:r>
    </w:p>
    <w:p w14:paraId="63D69A55" w14:textId="34DC02F1" w:rsidR="00C50210" w:rsidRDefault="00C50210" w:rsidP="00EE080D">
      <w:pPr>
        <w:pStyle w:val="Body"/>
        <w:jc w:val="both"/>
        <w:rPr>
          <w:rFonts w:ascii="Garamond" w:hAnsi="Garamond"/>
          <w:color w:val="000000" w:themeColor="text1"/>
          <w:sz w:val="24"/>
          <w:szCs w:val="24"/>
          <w:u w:color="000000"/>
        </w:rPr>
      </w:pPr>
    </w:p>
    <w:p w14:paraId="0DA47E73" w14:textId="5A3E384B" w:rsidR="00C50210" w:rsidRPr="00C50210" w:rsidRDefault="00C50210" w:rsidP="00C50210">
      <w:pPr>
        <w:pStyle w:val="Body"/>
        <w:jc w:val="both"/>
        <w:rPr>
          <w:rFonts w:ascii="Garamond" w:hAnsi="Garamond"/>
          <w:b/>
          <w:color w:val="000000" w:themeColor="text1"/>
          <w:sz w:val="24"/>
          <w:szCs w:val="24"/>
          <w:u w:color="000000"/>
        </w:rPr>
      </w:pPr>
      <w:r w:rsidRPr="00C50210">
        <w:rPr>
          <w:rFonts w:ascii="Garamond" w:hAnsi="Garamond"/>
          <w:b/>
          <w:color w:val="000000" w:themeColor="text1"/>
          <w:sz w:val="24"/>
          <w:szCs w:val="24"/>
          <w:u w:color="000000"/>
        </w:rPr>
        <w:t>Department of History Research Assistant</w:t>
      </w:r>
      <w:r w:rsidR="003B44D1">
        <w:rPr>
          <w:rFonts w:ascii="Garamond" w:hAnsi="Garamond"/>
          <w:b/>
          <w:color w:val="000000" w:themeColor="text1"/>
          <w:sz w:val="24"/>
          <w:szCs w:val="24"/>
          <w:u w:color="000000"/>
        </w:rPr>
        <w:t xml:space="preserve">, </w:t>
      </w:r>
      <w:r>
        <w:rPr>
          <w:rFonts w:ascii="Garamond" w:hAnsi="Garamond"/>
          <w:b/>
          <w:color w:val="000000" w:themeColor="text1"/>
          <w:sz w:val="24"/>
          <w:szCs w:val="24"/>
          <w:u w:color="000000"/>
        </w:rPr>
        <w:t xml:space="preserve">Princeton University </w:t>
      </w:r>
    </w:p>
    <w:p w14:paraId="7BABECB3" w14:textId="685B4BB7" w:rsidR="00C50210" w:rsidRDefault="00C50210" w:rsidP="00EE080D">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Princeton, NJ, 2013</w:t>
      </w:r>
    </w:p>
    <w:p w14:paraId="45E10765" w14:textId="3909CD9F" w:rsidR="00C50210" w:rsidRPr="00EB3F09" w:rsidRDefault="00C50210" w:rsidP="00EE080D">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Transcribed and translated</w:t>
      </w:r>
      <w:r w:rsidR="000D3646" w:rsidRPr="000D3646">
        <w:rPr>
          <w:rFonts w:ascii="Garamond" w:hAnsi="Garamond"/>
          <w:color w:val="000000" w:themeColor="text1"/>
          <w:sz w:val="24"/>
          <w:szCs w:val="24"/>
          <w:u w:color="000000"/>
        </w:rPr>
        <w:t xml:space="preserve"> </w:t>
      </w:r>
      <w:r w:rsidR="000D3646">
        <w:rPr>
          <w:rFonts w:ascii="Garamond" w:hAnsi="Garamond"/>
          <w:color w:val="000000" w:themeColor="text1"/>
          <w:sz w:val="24"/>
          <w:szCs w:val="24"/>
          <w:u w:color="000000"/>
        </w:rPr>
        <w:t>archival</w:t>
      </w:r>
      <w:r>
        <w:rPr>
          <w:rFonts w:ascii="Garamond" w:hAnsi="Garamond"/>
          <w:color w:val="000000" w:themeColor="text1"/>
          <w:sz w:val="24"/>
          <w:szCs w:val="24"/>
          <w:u w:color="000000"/>
        </w:rPr>
        <w:t xml:space="preserve"> </w:t>
      </w:r>
      <w:r w:rsidR="00D84618">
        <w:rPr>
          <w:rFonts w:ascii="Garamond" w:hAnsi="Garamond"/>
          <w:color w:val="000000" w:themeColor="text1"/>
          <w:sz w:val="24"/>
          <w:szCs w:val="24"/>
          <w:u w:color="000000"/>
        </w:rPr>
        <w:t>Galician-</w:t>
      </w:r>
      <w:r>
        <w:rPr>
          <w:rFonts w:ascii="Garamond" w:hAnsi="Garamond"/>
          <w:color w:val="000000" w:themeColor="text1"/>
          <w:sz w:val="24"/>
          <w:szCs w:val="24"/>
          <w:u w:color="000000"/>
        </w:rPr>
        <w:t>Portuguese</w:t>
      </w:r>
      <w:r w:rsidR="00F1413D">
        <w:rPr>
          <w:rFonts w:ascii="Garamond" w:hAnsi="Garamond"/>
          <w:color w:val="000000" w:themeColor="text1"/>
          <w:sz w:val="24"/>
          <w:szCs w:val="24"/>
          <w:u w:color="000000"/>
        </w:rPr>
        <w:t xml:space="preserve"> </w:t>
      </w:r>
      <w:r>
        <w:rPr>
          <w:rFonts w:ascii="Garamond" w:hAnsi="Garamond"/>
          <w:color w:val="000000" w:themeColor="text1"/>
          <w:sz w:val="24"/>
          <w:szCs w:val="24"/>
          <w:u w:color="000000"/>
        </w:rPr>
        <w:t>texts</w:t>
      </w:r>
      <w:r w:rsidR="00F1413D">
        <w:rPr>
          <w:rFonts w:ascii="Garamond" w:hAnsi="Garamond"/>
          <w:color w:val="000000" w:themeColor="text1"/>
          <w:sz w:val="24"/>
          <w:szCs w:val="24"/>
          <w:u w:color="000000"/>
        </w:rPr>
        <w:t>.</w:t>
      </w:r>
    </w:p>
    <w:p w14:paraId="7A5216D3" w14:textId="77777777" w:rsidR="005B31F6" w:rsidRPr="000D3646" w:rsidRDefault="005B31F6" w:rsidP="005B31F6">
      <w:pPr>
        <w:pStyle w:val="Body"/>
        <w:pBdr>
          <w:bottom w:val="single" w:sz="4" w:space="1" w:color="auto"/>
        </w:pBdr>
        <w:contextualSpacing/>
        <w:jc w:val="both"/>
        <w:rPr>
          <w:rFonts w:ascii="Garamond" w:hAnsi="Garamond"/>
          <w:b/>
          <w:bCs/>
          <w:color w:val="000000" w:themeColor="text1"/>
          <w:sz w:val="28"/>
          <w:szCs w:val="28"/>
          <w:u w:color="000000"/>
        </w:rPr>
      </w:pPr>
    </w:p>
    <w:p w14:paraId="428C0631" w14:textId="0FBB91D6" w:rsidR="001B153F" w:rsidRPr="00EB3F09" w:rsidRDefault="001B153F" w:rsidP="00EB3F09">
      <w:pPr>
        <w:pStyle w:val="Body"/>
        <w:pBdr>
          <w:bottom w:val="single" w:sz="4" w:space="1" w:color="auto"/>
        </w:pBdr>
        <w:jc w:val="both"/>
        <w:rPr>
          <w:rFonts w:ascii="Garamond" w:eastAsia="Times" w:hAnsi="Garamond" w:cs="Times"/>
          <w:b/>
          <w:bCs/>
          <w:color w:val="000000" w:themeColor="text1"/>
          <w:sz w:val="28"/>
          <w:szCs w:val="28"/>
          <w:u w:color="000000"/>
        </w:rPr>
      </w:pPr>
      <w:r w:rsidRPr="00EB3F09">
        <w:rPr>
          <w:rFonts w:ascii="Garamond" w:hAnsi="Garamond"/>
          <w:b/>
          <w:bCs/>
          <w:color w:val="000000" w:themeColor="text1"/>
          <w:sz w:val="28"/>
          <w:szCs w:val="28"/>
          <w:u w:color="000000"/>
        </w:rPr>
        <w:t>BAR ADMISSIONS</w:t>
      </w:r>
    </w:p>
    <w:p w14:paraId="10D665F0" w14:textId="722C54D8" w:rsidR="001B153F" w:rsidRPr="005B6275" w:rsidRDefault="001B153F" w:rsidP="001B153F">
      <w:pPr>
        <w:pStyle w:val="Body"/>
        <w:jc w:val="both"/>
        <w:rPr>
          <w:rFonts w:ascii="Garamond" w:eastAsia="Times" w:hAnsi="Garamond" w:cs="Times"/>
          <w:color w:val="000000" w:themeColor="text1"/>
          <w:sz w:val="24"/>
          <w:szCs w:val="24"/>
          <w:u w:color="000000"/>
        </w:rPr>
      </w:pPr>
      <w:r w:rsidRPr="005B6275">
        <w:rPr>
          <w:rFonts w:ascii="Garamond" w:hAnsi="Garamond"/>
          <w:color w:val="000000" w:themeColor="text1"/>
          <w:sz w:val="24"/>
          <w:szCs w:val="24"/>
          <w:u w:color="000000"/>
        </w:rPr>
        <w:t>Virginia (</w:t>
      </w:r>
      <w:r w:rsidR="000C4C6D">
        <w:rPr>
          <w:rFonts w:ascii="Garamond" w:hAnsi="Garamond"/>
          <w:color w:val="000000" w:themeColor="text1"/>
          <w:sz w:val="24"/>
          <w:szCs w:val="24"/>
          <w:u w:color="000000"/>
        </w:rPr>
        <w:t>A</w:t>
      </w:r>
      <w:r w:rsidRPr="005B6275">
        <w:rPr>
          <w:rFonts w:ascii="Garamond" w:hAnsi="Garamond"/>
          <w:color w:val="000000" w:themeColor="text1"/>
          <w:sz w:val="24"/>
          <w:szCs w:val="24"/>
          <w:u w:color="000000"/>
        </w:rPr>
        <w:t>ctive), Eastern District of Virginia, Western District of Virginia, District of Columbia (</w:t>
      </w:r>
      <w:r w:rsidR="0045199D">
        <w:rPr>
          <w:rFonts w:ascii="Garamond" w:hAnsi="Garamond"/>
          <w:color w:val="000000" w:themeColor="text1"/>
          <w:sz w:val="24"/>
          <w:szCs w:val="24"/>
          <w:u w:color="000000"/>
        </w:rPr>
        <w:t>Ina</w:t>
      </w:r>
      <w:r w:rsidRPr="005B6275">
        <w:rPr>
          <w:rFonts w:ascii="Garamond" w:hAnsi="Garamond"/>
          <w:color w:val="000000" w:themeColor="text1"/>
          <w:sz w:val="24"/>
          <w:szCs w:val="24"/>
          <w:u w:color="000000"/>
        </w:rPr>
        <w:t>ctive)</w:t>
      </w:r>
    </w:p>
    <w:p w14:paraId="7D04707F" w14:textId="77777777" w:rsidR="00B6509A" w:rsidRPr="00530232" w:rsidRDefault="00B6509A" w:rsidP="00530232">
      <w:pPr>
        <w:pStyle w:val="Body"/>
        <w:jc w:val="both"/>
        <w:rPr>
          <w:rFonts w:ascii="Garamond" w:hAnsi="Garamond"/>
          <w:color w:val="000000" w:themeColor="text1"/>
          <w:sz w:val="24"/>
          <w:szCs w:val="24"/>
          <w:u w:color="000000"/>
        </w:rPr>
      </w:pPr>
    </w:p>
    <w:p w14:paraId="6EEDA781" w14:textId="018EA108" w:rsidR="00565877" w:rsidRPr="00EB3F09" w:rsidRDefault="00C25A4E" w:rsidP="00EB3F09">
      <w:pPr>
        <w:pStyle w:val="Body"/>
        <w:pBdr>
          <w:bottom w:val="single" w:sz="4" w:space="1" w:color="auto"/>
        </w:pBdr>
        <w:jc w:val="both"/>
        <w:rPr>
          <w:rFonts w:ascii="Garamond" w:eastAsia="Times" w:hAnsi="Garamond" w:cs="Times"/>
          <w:b/>
          <w:bCs/>
          <w:color w:val="000000" w:themeColor="text1"/>
          <w:sz w:val="28"/>
          <w:szCs w:val="28"/>
          <w:u w:color="000000"/>
        </w:rPr>
      </w:pPr>
      <w:r w:rsidRPr="00EB3F09">
        <w:rPr>
          <w:rFonts w:ascii="Garamond" w:hAnsi="Garamond"/>
          <w:b/>
          <w:bCs/>
          <w:color w:val="000000" w:themeColor="text1"/>
          <w:sz w:val="28"/>
          <w:szCs w:val="28"/>
          <w:u w:color="000000"/>
        </w:rPr>
        <w:t xml:space="preserve">LANGUAGES </w:t>
      </w:r>
    </w:p>
    <w:p w14:paraId="500D08C1" w14:textId="071D286D" w:rsidR="00565877" w:rsidRDefault="00C25A4E">
      <w:pPr>
        <w:pStyle w:val="Body"/>
        <w:jc w:val="both"/>
        <w:rPr>
          <w:rFonts w:ascii="Garamond" w:hAnsi="Garamond"/>
          <w:color w:val="000000" w:themeColor="text1"/>
          <w:sz w:val="24"/>
          <w:szCs w:val="24"/>
          <w:u w:color="000000"/>
        </w:rPr>
      </w:pPr>
      <w:r w:rsidRPr="005B6275">
        <w:rPr>
          <w:rFonts w:ascii="Garamond" w:hAnsi="Garamond"/>
          <w:color w:val="000000" w:themeColor="text1"/>
          <w:sz w:val="24"/>
          <w:szCs w:val="24"/>
          <w:u w:color="000000"/>
        </w:rPr>
        <w:t>English (fluent); Portuguese (proficient/advanced)</w:t>
      </w:r>
    </w:p>
    <w:p w14:paraId="04A492BA" w14:textId="389D94BB" w:rsidR="0043196F" w:rsidRDefault="0043196F">
      <w:pPr>
        <w:pStyle w:val="Body"/>
        <w:jc w:val="both"/>
        <w:rPr>
          <w:rFonts w:ascii="Garamond" w:hAnsi="Garamond"/>
          <w:color w:val="000000" w:themeColor="text1"/>
          <w:sz w:val="24"/>
          <w:szCs w:val="24"/>
          <w:u w:color="000000"/>
        </w:rPr>
      </w:pPr>
    </w:p>
    <w:p w14:paraId="3DF2CD6F" w14:textId="00FE1665" w:rsidR="0043196F" w:rsidRPr="00C833EF" w:rsidRDefault="0043196F" w:rsidP="0043196F">
      <w:pPr>
        <w:pStyle w:val="Body"/>
        <w:pBdr>
          <w:bottom w:val="single" w:sz="4" w:space="1" w:color="auto"/>
        </w:pBdr>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rPr>
        <w:t xml:space="preserve">SLATED </w:t>
      </w:r>
      <w:r w:rsidRPr="00EB3F09">
        <w:rPr>
          <w:rFonts w:ascii="Garamond" w:hAnsi="Garamond"/>
          <w:b/>
          <w:bCs/>
          <w:color w:val="000000" w:themeColor="text1"/>
          <w:sz w:val="28"/>
          <w:szCs w:val="28"/>
          <w:u w:color="000000"/>
        </w:rPr>
        <w:t xml:space="preserve">ACADEMIC PRESENTATIONS </w:t>
      </w:r>
    </w:p>
    <w:p w14:paraId="2CF61C51" w14:textId="4F3BD74F" w:rsidR="00B65FD2" w:rsidRDefault="00B65FD2" w:rsidP="00B65FD2">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“Police Brutality as Genocide,” Junior Constitutional Law Conference, Florida State University College of Law, Tallahassee, FL, March 2026.</w:t>
      </w:r>
    </w:p>
    <w:p w14:paraId="2EE6220D" w14:textId="77777777" w:rsidR="00B65FD2" w:rsidRDefault="00B65FD2" w:rsidP="00B65FD2">
      <w:pPr>
        <w:pStyle w:val="Body"/>
        <w:jc w:val="both"/>
        <w:rPr>
          <w:rFonts w:ascii="Garamond" w:hAnsi="Garamond"/>
          <w:color w:val="000000" w:themeColor="text1"/>
          <w:sz w:val="24"/>
          <w:szCs w:val="24"/>
          <w:u w:color="000000"/>
        </w:rPr>
      </w:pPr>
    </w:p>
    <w:p w14:paraId="162096DE" w14:textId="604C8E2D" w:rsidR="00B65FD2" w:rsidRDefault="00B65FD2" w:rsidP="00B65FD2">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“Reconstructing McCardle and Yerger,” Federal Courts Conference, University of Miami Law, Miami, FL, April 2026.</w:t>
      </w:r>
    </w:p>
    <w:p w14:paraId="583C99C6" w14:textId="77777777" w:rsidR="00B65FD2" w:rsidRDefault="00B65FD2" w:rsidP="00B65FD2">
      <w:pPr>
        <w:pStyle w:val="Body"/>
        <w:jc w:val="both"/>
        <w:rPr>
          <w:rFonts w:ascii="Garamond" w:hAnsi="Garamond"/>
          <w:color w:val="000000" w:themeColor="text1"/>
          <w:sz w:val="24"/>
          <w:szCs w:val="24"/>
          <w:u w:color="000000"/>
        </w:rPr>
      </w:pPr>
    </w:p>
    <w:p w14:paraId="76763721" w14:textId="0321AFBA" w:rsidR="00B65FD2" w:rsidRDefault="00B65FD2" w:rsidP="00B65FD2">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“Police Brutality as Genocide,” Culp Emerging Scholars Conference, Harvard Law School, Cambridge, MA, May 2026.</w:t>
      </w:r>
    </w:p>
    <w:p w14:paraId="4E363BF2" w14:textId="77777777" w:rsidR="00C833EF" w:rsidRDefault="00C833EF" w:rsidP="00C833EF">
      <w:pPr>
        <w:pStyle w:val="Body"/>
        <w:pBdr>
          <w:bottom w:val="single" w:sz="4" w:space="1" w:color="auto"/>
        </w:pBdr>
        <w:jc w:val="both"/>
        <w:rPr>
          <w:rFonts w:ascii="Garamond" w:eastAsia="Times" w:hAnsi="Garamond" w:cs="Times"/>
          <w:color w:val="000000" w:themeColor="text1"/>
          <w:sz w:val="24"/>
          <w:szCs w:val="24"/>
          <w:u w:color="000000"/>
        </w:rPr>
      </w:pPr>
    </w:p>
    <w:p w14:paraId="201AC84A" w14:textId="432623F6" w:rsidR="00B65FD2" w:rsidRDefault="00B65FD2" w:rsidP="00C833EF">
      <w:pPr>
        <w:pStyle w:val="Body"/>
        <w:pBdr>
          <w:bottom w:val="single" w:sz="4" w:space="1" w:color="auto"/>
        </w:pBdr>
        <w:jc w:val="both"/>
        <w:rPr>
          <w:rFonts w:ascii="Garamond" w:hAnsi="Garamond"/>
          <w:b/>
          <w:bCs/>
          <w:color w:val="000000" w:themeColor="text1"/>
          <w:sz w:val="28"/>
          <w:szCs w:val="28"/>
          <w:u w:color="000000"/>
        </w:rPr>
      </w:pPr>
    </w:p>
    <w:p w14:paraId="2EABF69C" w14:textId="77777777" w:rsidR="00B65FD2" w:rsidRDefault="00B65FD2" w:rsidP="00C833EF">
      <w:pPr>
        <w:pStyle w:val="Body"/>
        <w:pBdr>
          <w:bottom w:val="single" w:sz="4" w:space="1" w:color="auto"/>
        </w:pBdr>
        <w:jc w:val="both"/>
        <w:rPr>
          <w:rFonts w:ascii="Garamond" w:hAnsi="Garamond"/>
          <w:b/>
          <w:bCs/>
          <w:color w:val="000000" w:themeColor="text1"/>
          <w:sz w:val="28"/>
          <w:szCs w:val="28"/>
          <w:u w:color="000000"/>
        </w:rPr>
      </w:pPr>
    </w:p>
    <w:p w14:paraId="11AE99F4" w14:textId="3E827AC0" w:rsidR="00C833EF" w:rsidRPr="00C833EF" w:rsidRDefault="00C833EF" w:rsidP="00C833EF">
      <w:pPr>
        <w:pStyle w:val="Body"/>
        <w:pBdr>
          <w:bottom w:val="single" w:sz="4" w:space="1" w:color="auto"/>
        </w:pBdr>
        <w:jc w:val="both"/>
        <w:rPr>
          <w:rFonts w:ascii="Garamond" w:eastAsia="Times" w:hAnsi="Garamond" w:cs="Times"/>
          <w:b/>
          <w:bCs/>
          <w:color w:val="000000" w:themeColor="text1"/>
          <w:sz w:val="28"/>
          <w:szCs w:val="28"/>
          <w:u w:color="000000"/>
        </w:rPr>
      </w:pPr>
      <w:r>
        <w:rPr>
          <w:rFonts w:ascii="Garamond" w:hAnsi="Garamond"/>
          <w:b/>
          <w:bCs/>
          <w:color w:val="000000" w:themeColor="text1"/>
          <w:sz w:val="28"/>
          <w:szCs w:val="28"/>
          <w:u w:color="000000"/>
        </w:rPr>
        <w:t xml:space="preserve">PAST </w:t>
      </w:r>
      <w:r w:rsidRPr="00EB3F09">
        <w:rPr>
          <w:rFonts w:ascii="Garamond" w:hAnsi="Garamond"/>
          <w:b/>
          <w:bCs/>
          <w:color w:val="000000" w:themeColor="text1"/>
          <w:sz w:val="28"/>
          <w:szCs w:val="28"/>
          <w:u w:color="000000"/>
        </w:rPr>
        <w:t xml:space="preserve">ACADEMIC PRESENTATIONS </w:t>
      </w:r>
    </w:p>
    <w:p w14:paraId="3099FC2F" w14:textId="3CFDAAFA" w:rsidR="006029EC" w:rsidRDefault="009B7697" w:rsidP="009D0DD0">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“Reconstructing McCardle and Yerger,”</w:t>
      </w:r>
      <w:r w:rsidR="000C4C6D">
        <w:rPr>
          <w:rFonts w:ascii="Garamond" w:hAnsi="Garamond"/>
          <w:color w:val="000000" w:themeColor="text1"/>
          <w:sz w:val="24"/>
          <w:szCs w:val="24"/>
          <w:u w:color="000000"/>
        </w:rPr>
        <w:t xml:space="preserve"> Junior/Senior Conference,</w:t>
      </w:r>
      <w:r>
        <w:rPr>
          <w:rFonts w:ascii="Garamond" w:hAnsi="Garamond"/>
          <w:color w:val="000000" w:themeColor="text1"/>
          <w:sz w:val="24"/>
          <w:szCs w:val="24"/>
          <w:u w:color="000000"/>
        </w:rPr>
        <w:t xml:space="preserve"> Wake Forest University, Wake Forest, </w:t>
      </w:r>
      <w:proofErr w:type="gramStart"/>
      <w:r>
        <w:rPr>
          <w:rFonts w:ascii="Garamond" w:hAnsi="Garamond"/>
          <w:color w:val="000000" w:themeColor="text1"/>
          <w:sz w:val="24"/>
          <w:szCs w:val="24"/>
          <w:u w:color="000000"/>
        </w:rPr>
        <w:t>NC,  November</w:t>
      </w:r>
      <w:proofErr w:type="gramEnd"/>
      <w:r>
        <w:rPr>
          <w:rFonts w:ascii="Garamond" w:hAnsi="Garamond"/>
          <w:color w:val="000000" w:themeColor="text1"/>
          <w:sz w:val="24"/>
          <w:szCs w:val="24"/>
          <w:u w:color="000000"/>
        </w:rPr>
        <w:t xml:space="preserve"> 2025</w:t>
      </w:r>
      <w:r w:rsidR="000C4C6D">
        <w:rPr>
          <w:rFonts w:ascii="Garamond" w:hAnsi="Garamond"/>
          <w:color w:val="000000" w:themeColor="text1"/>
          <w:sz w:val="24"/>
          <w:szCs w:val="24"/>
          <w:u w:color="000000"/>
        </w:rPr>
        <w:t>.</w:t>
      </w:r>
    </w:p>
    <w:p w14:paraId="3EF2E4B7" w14:textId="77777777" w:rsidR="009B7697" w:rsidRDefault="009B7697" w:rsidP="009B7697">
      <w:pPr>
        <w:pStyle w:val="Body"/>
        <w:jc w:val="both"/>
        <w:rPr>
          <w:rFonts w:ascii="Garamond" w:hAnsi="Garamond"/>
          <w:color w:val="000000" w:themeColor="text1"/>
          <w:sz w:val="24"/>
          <w:szCs w:val="24"/>
          <w:u w:color="000000"/>
        </w:rPr>
      </w:pPr>
    </w:p>
    <w:p w14:paraId="68117B0C" w14:textId="5A60F9E2" w:rsidR="009B7697" w:rsidRDefault="009B7697" w:rsidP="009B7697">
      <w:pPr>
        <w:pStyle w:val="Body"/>
        <w:jc w:val="both"/>
        <w:rPr>
          <w:rFonts w:ascii="Garamond" w:hAnsi="Garamond"/>
          <w:color w:val="000000" w:themeColor="text1"/>
          <w:sz w:val="24"/>
          <w:szCs w:val="24"/>
          <w:u w:color="000000"/>
        </w:rPr>
      </w:pPr>
      <w:r w:rsidRPr="009D0DD0">
        <w:rPr>
          <w:rFonts w:ascii="Garamond" w:hAnsi="Garamond"/>
          <w:color w:val="000000" w:themeColor="text1"/>
          <w:sz w:val="24"/>
          <w:szCs w:val="24"/>
          <w:u w:color="000000"/>
        </w:rPr>
        <w:t xml:space="preserve">Charquia Fegins, </w:t>
      </w:r>
      <w:r w:rsidR="000C4C6D">
        <w:rPr>
          <w:rFonts w:ascii="Garamond" w:hAnsi="Garamond"/>
          <w:color w:val="000000" w:themeColor="text1"/>
          <w:sz w:val="24"/>
          <w:szCs w:val="24"/>
          <w:u w:color="000000"/>
        </w:rPr>
        <w:t xml:space="preserve">“Multiracial Democracy and Genocide,” </w:t>
      </w:r>
      <w:r w:rsidRPr="009D0DD0">
        <w:rPr>
          <w:rFonts w:ascii="Garamond" w:hAnsi="Garamond"/>
          <w:i/>
          <w:color w:val="000000" w:themeColor="text1"/>
          <w:sz w:val="24"/>
          <w:szCs w:val="24"/>
          <w:u w:color="000000"/>
        </w:rPr>
        <w:t xml:space="preserve">Multiracial Democracy </w:t>
      </w:r>
      <w:r w:rsidRPr="009D0DD0">
        <w:rPr>
          <w:rFonts w:ascii="Garamond" w:hAnsi="Garamond"/>
          <w:color w:val="000000" w:themeColor="text1"/>
          <w:sz w:val="24"/>
          <w:szCs w:val="24"/>
          <w:u w:color="000000"/>
        </w:rPr>
        <w:t>Symposium, University of Pennsy</w:t>
      </w:r>
      <w:r>
        <w:rPr>
          <w:rFonts w:ascii="Garamond" w:hAnsi="Garamond"/>
          <w:color w:val="000000" w:themeColor="text1"/>
          <w:sz w:val="24"/>
          <w:szCs w:val="24"/>
          <w:u w:color="000000"/>
        </w:rPr>
        <w:t xml:space="preserve">lvania Law Review, Philadelphia, PA October 2025 (co-organizer). </w:t>
      </w:r>
    </w:p>
    <w:p w14:paraId="01AA744C" w14:textId="77777777" w:rsidR="009B7697" w:rsidRDefault="009B7697" w:rsidP="009B7697">
      <w:pPr>
        <w:pStyle w:val="Body"/>
        <w:jc w:val="both"/>
        <w:rPr>
          <w:rFonts w:ascii="Garamond" w:hAnsi="Garamond"/>
          <w:color w:val="000000" w:themeColor="text1"/>
          <w:sz w:val="24"/>
          <w:szCs w:val="24"/>
          <w:u w:color="000000"/>
        </w:rPr>
      </w:pPr>
    </w:p>
    <w:p w14:paraId="615D31D9" w14:textId="77B02EBB" w:rsidR="000C4C6D" w:rsidRDefault="000C4C6D" w:rsidP="009B7697">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 Fegins, “Southern Exceptionalism and Federal Courts,”</w:t>
      </w:r>
      <w:r w:rsidRPr="000C4C6D">
        <w:rPr>
          <w:rFonts w:ascii="Garamond" w:hAnsi="Garamond"/>
          <w:i/>
          <w:color w:val="000000" w:themeColor="text1"/>
          <w:sz w:val="24"/>
          <w:szCs w:val="24"/>
          <w:u w:color="000000"/>
        </w:rPr>
        <w:t xml:space="preserve"> </w:t>
      </w:r>
      <w:r w:rsidRPr="009D0DD0">
        <w:rPr>
          <w:rFonts w:ascii="Garamond" w:hAnsi="Garamond"/>
          <w:i/>
          <w:color w:val="000000" w:themeColor="text1"/>
          <w:sz w:val="24"/>
          <w:szCs w:val="24"/>
          <w:u w:color="000000"/>
        </w:rPr>
        <w:t xml:space="preserve">Multiracial Democracy </w:t>
      </w:r>
      <w:r w:rsidRPr="009D0DD0">
        <w:rPr>
          <w:rFonts w:ascii="Garamond" w:hAnsi="Garamond"/>
          <w:color w:val="000000" w:themeColor="text1"/>
          <w:sz w:val="24"/>
          <w:szCs w:val="24"/>
          <w:u w:color="000000"/>
        </w:rPr>
        <w:t>Symposium, University of Pennsy</w:t>
      </w:r>
      <w:r>
        <w:rPr>
          <w:rFonts w:ascii="Garamond" w:hAnsi="Garamond"/>
          <w:color w:val="000000" w:themeColor="text1"/>
          <w:sz w:val="24"/>
          <w:szCs w:val="24"/>
          <w:u w:color="000000"/>
        </w:rPr>
        <w:t>lvania Law Review, Philadelphia, PA October 2025 (co-organizer).</w:t>
      </w:r>
    </w:p>
    <w:p w14:paraId="5BE6C022" w14:textId="77777777" w:rsidR="000C4C6D" w:rsidRDefault="000C4C6D" w:rsidP="009B7697">
      <w:pPr>
        <w:pStyle w:val="Body"/>
        <w:jc w:val="both"/>
        <w:rPr>
          <w:rFonts w:ascii="Garamond" w:hAnsi="Garamond"/>
          <w:color w:val="000000" w:themeColor="text1"/>
          <w:sz w:val="24"/>
          <w:szCs w:val="24"/>
          <w:u w:color="000000"/>
        </w:rPr>
      </w:pPr>
    </w:p>
    <w:p w14:paraId="033C4188" w14:textId="7663E678" w:rsidR="009B7697" w:rsidRPr="009D0DD0" w:rsidRDefault="009B7697" w:rsidP="009B7697">
      <w:pPr>
        <w:pStyle w:val="Body"/>
        <w:jc w:val="both"/>
        <w:rPr>
          <w:rFonts w:ascii="Garamond" w:hAnsi="Garamond"/>
          <w:color w:val="000000" w:themeColor="text1"/>
          <w:sz w:val="24"/>
          <w:szCs w:val="24"/>
          <w:u w:color="000000"/>
        </w:rPr>
      </w:pPr>
      <w:r w:rsidRPr="009D0DD0">
        <w:rPr>
          <w:rFonts w:ascii="Garamond" w:hAnsi="Garamond"/>
          <w:color w:val="000000" w:themeColor="text1"/>
          <w:sz w:val="24"/>
          <w:szCs w:val="24"/>
          <w:u w:color="000000"/>
        </w:rPr>
        <w:t xml:space="preserve">Charquia Fegins, </w:t>
      </w:r>
      <w:r>
        <w:rPr>
          <w:rFonts w:ascii="Garamond" w:hAnsi="Garamond"/>
          <w:color w:val="000000" w:themeColor="text1"/>
          <w:sz w:val="24"/>
          <w:szCs w:val="24"/>
          <w:u w:color="000000"/>
        </w:rPr>
        <w:t xml:space="preserve">“Reconstructing </w:t>
      </w:r>
      <w:r>
        <w:rPr>
          <w:rFonts w:ascii="Garamond" w:hAnsi="Garamond"/>
          <w:i/>
          <w:iCs/>
          <w:color w:val="000000" w:themeColor="text1"/>
          <w:sz w:val="24"/>
          <w:szCs w:val="24"/>
          <w:u w:color="000000"/>
        </w:rPr>
        <w:t>McCard</w:t>
      </w:r>
      <w:r w:rsidR="000C4C6D">
        <w:rPr>
          <w:rFonts w:ascii="Garamond" w:hAnsi="Garamond"/>
          <w:i/>
          <w:iCs/>
          <w:color w:val="000000" w:themeColor="text1"/>
          <w:sz w:val="24"/>
          <w:szCs w:val="24"/>
          <w:u w:color="000000"/>
        </w:rPr>
        <w:t>l</w:t>
      </w:r>
      <w:r>
        <w:rPr>
          <w:rFonts w:ascii="Garamond" w:hAnsi="Garamond"/>
          <w:i/>
          <w:iCs/>
          <w:color w:val="000000" w:themeColor="text1"/>
          <w:sz w:val="24"/>
          <w:szCs w:val="24"/>
          <w:u w:color="000000"/>
        </w:rPr>
        <w:t xml:space="preserve">e </w:t>
      </w:r>
      <w:r>
        <w:rPr>
          <w:rFonts w:ascii="Garamond" w:hAnsi="Garamond"/>
          <w:color w:val="000000" w:themeColor="text1"/>
          <w:sz w:val="24"/>
          <w:szCs w:val="24"/>
          <w:u w:color="000000"/>
        </w:rPr>
        <w:t xml:space="preserve">and </w:t>
      </w:r>
      <w:r>
        <w:rPr>
          <w:rFonts w:ascii="Garamond" w:hAnsi="Garamond"/>
          <w:i/>
          <w:iCs/>
          <w:color w:val="000000" w:themeColor="text1"/>
          <w:sz w:val="24"/>
          <w:szCs w:val="24"/>
          <w:u w:color="000000"/>
        </w:rPr>
        <w:t>Yerger</w:t>
      </w:r>
      <w:r>
        <w:rPr>
          <w:rFonts w:ascii="Garamond" w:hAnsi="Garamond"/>
          <w:color w:val="000000" w:themeColor="text1"/>
          <w:sz w:val="24"/>
          <w:szCs w:val="24"/>
          <w:u w:color="000000"/>
        </w:rPr>
        <w:t xml:space="preserve">,” </w:t>
      </w:r>
      <w:r w:rsidRPr="009D0DD0">
        <w:rPr>
          <w:rFonts w:ascii="Garamond" w:hAnsi="Garamond"/>
          <w:color w:val="000000" w:themeColor="text1"/>
          <w:sz w:val="24"/>
          <w:szCs w:val="24"/>
          <w:u w:color="000000"/>
        </w:rPr>
        <w:t>Texas A&amp;M Conference on St</w:t>
      </w:r>
      <w:r>
        <w:rPr>
          <w:rFonts w:ascii="Garamond" w:hAnsi="Garamond"/>
          <w:color w:val="000000" w:themeColor="text1"/>
          <w:sz w:val="24"/>
          <w:szCs w:val="24"/>
          <w:u w:color="000000"/>
        </w:rPr>
        <w:t>ructural Constitutional Law, Washington D.C. September 2025.</w:t>
      </w:r>
    </w:p>
    <w:p w14:paraId="39AAC18C" w14:textId="77777777" w:rsidR="009B7697" w:rsidRDefault="009B7697" w:rsidP="009B7697">
      <w:pPr>
        <w:pStyle w:val="Body"/>
        <w:jc w:val="both"/>
        <w:rPr>
          <w:rFonts w:ascii="Garamond" w:hAnsi="Garamond"/>
          <w:color w:val="000000" w:themeColor="text1"/>
          <w:sz w:val="24"/>
          <w:szCs w:val="24"/>
          <w:u w:color="000000"/>
        </w:rPr>
      </w:pPr>
    </w:p>
    <w:p w14:paraId="48338B91" w14:textId="09F7248A" w:rsidR="009B7697" w:rsidRPr="009B7697" w:rsidRDefault="009B7697" w:rsidP="006029EC">
      <w:pPr>
        <w:pStyle w:val="Body"/>
        <w:jc w:val="both"/>
        <w:rPr>
          <w:rFonts w:ascii="Garamond" w:hAnsi="Garamond"/>
          <w:color w:val="000000" w:themeColor="text1"/>
          <w:sz w:val="24"/>
          <w:szCs w:val="24"/>
          <w:u w:color="000000"/>
        </w:rPr>
      </w:pPr>
      <w:r w:rsidRPr="009D0DD0">
        <w:rPr>
          <w:rFonts w:ascii="Garamond" w:hAnsi="Garamond"/>
          <w:color w:val="000000" w:themeColor="text1"/>
          <w:sz w:val="24"/>
          <w:szCs w:val="24"/>
          <w:u w:color="000000"/>
        </w:rPr>
        <w:t>Charquia Fegins,</w:t>
      </w:r>
      <w:r w:rsidRPr="005C3BAC">
        <w:rPr>
          <w:rFonts w:ascii="Garamond" w:hAnsi="Garamond"/>
          <w:color w:val="000000" w:themeColor="text1"/>
          <w:sz w:val="24"/>
          <w:szCs w:val="24"/>
          <w:u w:color="000000"/>
        </w:rPr>
        <w:t xml:space="preserve"> </w:t>
      </w:r>
      <w:r>
        <w:rPr>
          <w:rFonts w:ascii="Garamond" w:hAnsi="Garamond"/>
          <w:color w:val="000000" w:themeColor="text1"/>
          <w:sz w:val="24"/>
          <w:szCs w:val="24"/>
          <w:u w:color="000000"/>
        </w:rPr>
        <w:t xml:space="preserve">“The Color of Standing,” </w:t>
      </w:r>
      <w:r w:rsidRPr="009D0DD0">
        <w:rPr>
          <w:rFonts w:ascii="Garamond" w:hAnsi="Garamond"/>
          <w:color w:val="000000" w:themeColor="text1"/>
          <w:sz w:val="24"/>
          <w:szCs w:val="24"/>
          <w:u w:color="000000"/>
        </w:rPr>
        <w:t>FSU Election Law Conferen</w:t>
      </w:r>
      <w:r>
        <w:rPr>
          <w:rFonts w:ascii="Garamond" w:hAnsi="Garamond"/>
          <w:color w:val="000000" w:themeColor="text1"/>
          <w:sz w:val="24"/>
          <w:szCs w:val="24"/>
          <w:u w:color="000000"/>
        </w:rPr>
        <w:t>ce, Tallahassee, FL, September 2025.</w:t>
      </w:r>
    </w:p>
    <w:p w14:paraId="0D0731E3" w14:textId="77777777" w:rsidR="009B7697" w:rsidRDefault="009B7697" w:rsidP="006029EC">
      <w:pPr>
        <w:pStyle w:val="Body"/>
        <w:jc w:val="both"/>
        <w:rPr>
          <w:rFonts w:ascii="Garamond" w:eastAsia="Times" w:hAnsi="Garamond" w:cs="Times"/>
          <w:color w:val="000000" w:themeColor="text1"/>
          <w:sz w:val="24"/>
          <w:szCs w:val="24"/>
          <w:u w:color="000000"/>
        </w:rPr>
      </w:pPr>
    </w:p>
    <w:p w14:paraId="2A7EB729" w14:textId="7C7E1C0E" w:rsidR="006029EC" w:rsidRPr="006029EC" w:rsidRDefault="006029EC" w:rsidP="006029EC">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Fegins, </w:t>
      </w:r>
      <w:r>
        <w:rPr>
          <w:rFonts w:ascii="Garamond" w:hAnsi="Garamond"/>
          <w:color w:val="000000" w:themeColor="text1"/>
          <w:sz w:val="24"/>
          <w:szCs w:val="24"/>
          <w:u w:color="000000"/>
        </w:rPr>
        <w:t xml:space="preserve">“The Color of Standing,” </w:t>
      </w:r>
      <w:r>
        <w:rPr>
          <w:rFonts w:ascii="Garamond" w:eastAsia="Times" w:hAnsi="Garamond" w:cs="Times"/>
          <w:color w:val="000000" w:themeColor="text1"/>
          <w:sz w:val="24"/>
          <w:szCs w:val="24"/>
          <w:u w:color="000000"/>
        </w:rPr>
        <w:t>Junior Faculty Workshop, Florida State University College of Law, Tallahassee, FL, June 2025.</w:t>
      </w:r>
    </w:p>
    <w:p w14:paraId="3503027D" w14:textId="77777777" w:rsidR="006029EC" w:rsidRDefault="006029EC" w:rsidP="006029EC">
      <w:pPr>
        <w:pStyle w:val="Body"/>
        <w:jc w:val="both"/>
        <w:rPr>
          <w:rFonts w:ascii="Garamond" w:hAnsi="Garamond"/>
          <w:color w:val="000000" w:themeColor="text1"/>
          <w:sz w:val="24"/>
          <w:szCs w:val="24"/>
          <w:u w:color="000000"/>
        </w:rPr>
      </w:pPr>
    </w:p>
    <w:p w14:paraId="4C31D4DD" w14:textId="5A4570BE" w:rsidR="006029EC" w:rsidRDefault="006029EC" w:rsidP="006029EC">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“The Color of Standing,” 2025 Culp Colloquium, Harvard Law School, May 2025.</w:t>
      </w:r>
    </w:p>
    <w:p w14:paraId="2EC00844" w14:textId="77777777" w:rsidR="006029EC" w:rsidRDefault="006029EC" w:rsidP="006029EC">
      <w:pPr>
        <w:pStyle w:val="Body"/>
        <w:jc w:val="both"/>
        <w:rPr>
          <w:rFonts w:ascii="Garamond" w:hAnsi="Garamond"/>
          <w:color w:val="000000" w:themeColor="text1"/>
          <w:sz w:val="24"/>
          <w:szCs w:val="24"/>
          <w:u w:color="000000"/>
        </w:rPr>
      </w:pPr>
    </w:p>
    <w:p w14:paraId="1809D459" w14:textId="77777777" w:rsidR="006029EC" w:rsidRDefault="006029EC" w:rsidP="006029EC">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Fegins, “Reconstruction and the First Multiracial Democracy,” The Cambridge Companion to Voting Rights in the United States Conference, University of Baltimore School of Law, April 2025.</w:t>
      </w:r>
    </w:p>
    <w:p w14:paraId="436F9FAB" w14:textId="77777777" w:rsidR="006029EC" w:rsidRDefault="006029EC" w:rsidP="009D0DD0">
      <w:pPr>
        <w:pStyle w:val="Body"/>
        <w:jc w:val="both"/>
        <w:rPr>
          <w:rFonts w:ascii="Garamond" w:hAnsi="Garamond"/>
          <w:color w:val="000000" w:themeColor="text1"/>
          <w:sz w:val="24"/>
          <w:szCs w:val="24"/>
          <w:u w:color="000000"/>
        </w:rPr>
      </w:pPr>
    </w:p>
    <w:p w14:paraId="798BE0FE" w14:textId="1E6C6DFE" w:rsidR="009D0DD0" w:rsidRDefault="009D0DD0" w:rsidP="009D0DD0">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Fegins, </w:t>
      </w:r>
      <w:proofErr w:type="gramStart"/>
      <w:r>
        <w:rPr>
          <w:rFonts w:ascii="Garamond" w:hAnsi="Garamond"/>
          <w:color w:val="000000" w:themeColor="text1"/>
          <w:sz w:val="24"/>
          <w:szCs w:val="24"/>
          <w:u w:color="000000"/>
        </w:rPr>
        <w:t>“ The</w:t>
      </w:r>
      <w:proofErr w:type="gramEnd"/>
      <w:r>
        <w:rPr>
          <w:rFonts w:ascii="Garamond" w:hAnsi="Garamond"/>
          <w:color w:val="000000" w:themeColor="text1"/>
          <w:sz w:val="24"/>
          <w:szCs w:val="24"/>
          <w:u w:color="000000"/>
        </w:rPr>
        <w:t xml:space="preserve"> Untold History </w:t>
      </w:r>
      <w:r w:rsidRPr="005C3BAC">
        <w:rPr>
          <w:rFonts w:ascii="Garamond" w:hAnsi="Garamond"/>
          <w:color w:val="000000" w:themeColor="text1"/>
          <w:sz w:val="24"/>
          <w:szCs w:val="24"/>
          <w:u w:color="000000"/>
        </w:rPr>
        <w:t>of</w:t>
      </w:r>
      <w:r w:rsidRPr="005C3BAC">
        <w:rPr>
          <w:rFonts w:ascii="Garamond" w:hAnsi="Garamond"/>
          <w:i/>
          <w:color w:val="000000" w:themeColor="text1"/>
          <w:sz w:val="24"/>
          <w:szCs w:val="24"/>
          <w:u w:color="000000"/>
        </w:rPr>
        <w:t xml:space="preserve"> Ex </w:t>
      </w:r>
      <w:proofErr w:type="spellStart"/>
      <w:r w:rsidRPr="005C3BAC">
        <w:rPr>
          <w:rFonts w:ascii="Garamond" w:hAnsi="Garamond"/>
          <w:i/>
          <w:color w:val="000000" w:themeColor="text1"/>
          <w:sz w:val="24"/>
          <w:szCs w:val="24"/>
          <w:u w:color="000000"/>
        </w:rPr>
        <w:t>Parte</w:t>
      </w:r>
      <w:proofErr w:type="spellEnd"/>
      <w:r w:rsidRPr="005C3BAC">
        <w:rPr>
          <w:rFonts w:ascii="Garamond" w:hAnsi="Garamond"/>
          <w:i/>
          <w:color w:val="000000" w:themeColor="text1"/>
          <w:sz w:val="24"/>
          <w:szCs w:val="24"/>
          <w:u w:color="000000"/>
        </w:rPr>
        <w:t xml:space="preserve"> McCardle</w:t>
      </w:r>
      <w:r>
        <w:rPr>
          <w:rFonts w:ascii="Garamond" w:hAnsi="Garamond"/>
          <w:color w:val="000000" w:themeColor="text1"/>
          <w:sz w:val="24"/>
          <w:szCs w:val="24"/>
          <w:u w:color="000000"/>
        </w:rPr>
        <w:t xml:space="preserve"> and </w:t>
      </w:r>
      <w:r w:rsidRPr="005C3BAC">
        <w:rPr>
          <w:rFonts w:ascii="Garamond" w:hAnsi="Garamond"/>
          <w:i/>
          <w:color w:val="000000" w:themeColor="text1"/>
          <w:sz w:val="24"/>
          <w:szCs w:val="24"/>
          <w:u w:color="000000"/>
        </w:rPr>
        <w:t xml:space="preserve">Ex </w:t>
      </w:r>
      <w:proofErr w:type="spellStart"/>
      <w:r w:rsidRPr="005C3BAC">
        <w:rPr>
          <w:rFonts w:ascii="Garamond" w:hAnsi="Garamond"/>
          <w:i/>
          <w:color w:val="000000" w:themeColor="text1"/>
          <w:sz w:val="24"/>
          <w:szCs w:val="24"/>
          <w:u w:color="000000"/>
        </w:rPr>
        <w:t>Parte</w:t>
      </w:r>
      <w:proofErr w:type="spellEnd"/>
      <w:r w:rsidRPr="005C3BAC">
        <w:rPr>
          <w:rFonts w:ascii="Garamond" w:hAnsi="Garamond"/>
          <w:i/>
          <w:color w:val="000000" w:themeColor="text1"/>
          <w:sz w:val="24"/>
          <w:szCs w:val="24"/>
          <w:u w:color="000000"/>
        </w:rPr>
        <w:t xml:space="preserve"> Yerger</w:t>
      </w:r>
      <w:r>
        <w:rPr>
          <w:rFonts w:ascii="Garamond" w:hAnsi="Garamond"/>
          <w:color w:val="000000" w:themeColor="text1"/>
          <w:sz w:val="24"/>
          <w:szCs w:val="24"/>
          <w:u w:color="000000"/>
        </w:rPr>
        <w:t>,” University of Florida Law Faculty Workshop, University of Florida Law School, March 2025.</w:t>
      </w:r>
    </w:p>
    <w:p w14:paraId="0643737A" w14:textId="77777777" w:rsidR="009D0DD0" w:rsidRDefault="009D0DD0" w:rsidP="009D0DD0">
      <w:pPr>
        <w:pStyle w:val="Body"/>
        <w:jc w:val="both"/>
        <w:rPr>
          <w:rFonts w:ascii="Garamond" w:hAnsi="Garamond"/>
          <w:color w:val="000000" w:themeColor="text1"/>
          <w:sz w:val="24"/>
          <w:szCs w:val="24"/>
          <w:u w:color="000000"/>
        </w:rPr>
      </w:pPr>
    </w:p>
    <w:p w14:paraId="64B1C4E4" w14:textId="77777777" w:rsidR="009D0DD0" w:rsidRDefault="009D0DD0" w:rsidP="009D0DD0">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Fegins, </w:t>
      </w:r>
      <w:r w:rsidRPr="00450351">
        <w:rPr>
          <w:rFonts w:ascii="Garamond" w:eastAsia="Times" w:hAnsi="Garamond" w:cs="Times"/>
          <w:color w:val="000000" w:themeColor="text1"/>
          <w:sz w:val="24"/>
          <w:szCs w:val="24"/>
          <w:u w:color="000000"/>
        </w:rPr>
        <w:t xml:space="preserve">Congressional v. Judicial Power Over </w:t>
      </w:r>
      <w:r>
        <w:rPr>
          <w:rFonts w:ascii="Garamond" w:eastAsia="Times" w:hAnsi="Garamond" w:cs="Times"/>
          <w:color w:val="000000" w:themeColor="text1"/>
          <w:sz w:val="24"/>
          <w:szCs w:val="24"/>
          <w:u w:color="000000"/>
        </w:rPr>
        <w:t>E</w:t>
      </w:r>
      <w:r w:rsidRPr="00450351">
        <w:rPr>
          <w:rFonts w:ascii="Garamond" w:eastAsia="Times" w:hAnsi="Garamond" w:cs="Times"/>
          <w:color w:val="000000" w:themeColor="text1"/>
          <w:sz w:val="24"/>
          <w:szCs w:val="24"/>
          <w:u w:color="000000"/>
        </w:rPr>
        <w:t>lections and the Political Question Doctrine</w:t>
      </w:r>
      <w:r>
        <w:rPr>
          <w:rFonts w:ascii="Garamond" w:eastAsia="Times" w:hAnsi="Garamond" w:cs="Times"/>
          <w:color w:val="000000" w:themeColor="text1"/>
          <w:sz w:val="24"/>
          <w:szCs w:val="24"/>
          <w:u w:color="000000"/>
        </w:rPr>
        <w:t xml:space="preserve"> panel, </w:t>
      </w:r>
      <w:r>
        <w:rPr>
          <w:rFonts w:ascii="Garamond" w:hAnsi="Garamond"/>
          <w:color w:val="000000" w:themeColor="text1"/>
          <w:sz w:val="24"/>
          <w:szCs w:val="24"/>
          <w:u w:color="000000"/>
        </w:rPr>
        <w:t xml:space="preserve">FSU Election Law Center </w:t>
      </w:r>
      <w:r>
        <w:rPr>
          <w:rFonts w:ascii="Garamond" w:eastAsia="Times" w:hAnsi="Garamond" w:cs="Times"/>
          <w:color w:val="000000" w:themeColor="text1"/>
          <w:sz w:val="24"/>
          <w:szCs w:val="24"/>
          <w:u w:color="000000"/>
        </w:rPr>
        <w:t>25</w:t>
      </w:r>
      <w:r w:rsidRPr="00450351">
        <w:rPr>
          <w:rFonts w:ascii="Garamond" w:eastAsia="Times" w:hAnsi="Garamond" w:cs="Times"/>
          <w:color w:val="000000" w:themeColor="text1"/>
          <w:sz w:val="24"/>
          <w:szCs w:val="24"/>
          <w:u w:color="000000"/>
          <w:vertAlign w:val="superscript"/>
        </w:rPr>
        <w:t>th</w:t>
      </w:r>
      <w:r>
        <w:rPr>
          <w:rFonts w:ascii="Garamond" w:eastAsia="Times" w:hAnsi="Garamond" w:cs="Times"/>
          <w:color w:val="000000" w:themeColor="text1"/>
          <w:sz w:val="24"/>
          <w:szCs w:val="24"/>
          <w:u w:color="000000"/>
        </w:rPr>
        <w:t xml:space="preserve"> Anniversary of </w:t>
      </w:r>
      <w:r w:rsidRPr="00450351">
        <w:rPr>
          <w:rFonts w:ascii="Garamond" w:eastAsia="Times" w:hAnsi="Garamond" w:cs="Times"/>
          <w:i/>
          <w:color w:val="000000" w:themeColor="text1"/>
          <w:sz w:val="24"/>
          <w:szCs w:val="24"/>
          <w:u w:color="000000"/>
        </w:rPr>
        <w:t>Bush v. Gore</w:t>
      </w:r>
      <w:r>
        <w:rPr>
          <w:rFonts w:ascii="Garamond" w:eastAsia="Times" w:hAnsi="Garamond" w:cs="Times"/>
          <w:color w:val="000000" w:themeColor="text1"/>
          <w:sz w:val="24"/>
          <w:szCs w:val="24"/>
          <w:u w:color="000000"/>
        </w:rPr>
        <w:t xml:space="preserve"> Conference, Florida State University College of Law, Tallahassee, FL, March 2025 (moderator).</w:t>
      </w:r>
    </w:p>
    <w:p w14:paraId="52509C60" w14:textId="77777777" w:rsidR="009D0DD0" w:rsidRDefault="009D0DD0" w:rsidP="0056595F">
      <w:pPr>
        <w:pStyle w:val="Body"/>
        <w:jc w:val="both"/>
        <w:rPr>
          <w:rFonts w:ascii="Garamond" w:hAnsi="Garamond"/>
          <w:color w:val="000000" w:themeColor="text1"/>
          <w:sz w:val="24"/>
          <w:szCs w:val="24"/>
          <w:u w:color="000000"/>
        </w:rPr>
      </w:pPr>
    </w:p>
    <w:p w14:paraId="6F018FB3" w14:textId="1B2E17B8" w:rsidR="0056595F" w:rsidRDefault="0056595F" w:rsidP="0056595F">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w:t>
      </w:r>
      <w:r w:rsidR="00006D62">
        <w:rPr>
          <w:rFonts w:ascii="Garamond" w:hAnsi="Garamond"/>
          <w:color w:val="000000" w:themeColor="text1"/>
          <w:sz w:val="24"/>
          <w:szCs w:val="24"/>
          <w:u w:color="000000"/>
        </w:rPr>
        <w:t>Fegins</w:t>
      </w:r>
      <w:r>
        <w:rPr>
          <w:rFonts w:ascii="Garamond" w:hAnsi="Garamond"/>
          <w:color w:val="000000" w:themeColor="text1"/>
          <w:sz w:val="24"/>
          <w:szCs w:val="24"/>
          <w:u w:color="000000"/>
        </w:rPr>
        <w:t>, “The Historical Pendulum of Discrimination</w:t>
      </w:r>
      <w:r w:rsidR="00EE376B">
        <w:rPr>
          <w:rFonts w:ascii="Garamond" w:hAnsi="Garamond"/>
          <w:color w:val="000000" w:themeColor="text1"/>
          <w:sz w:val="24"/>
          <w:szCs w:val="24"/>
          <w:u w:color="000000"/>
        </w:rPr>
        <w:t>,</w:t>
      </w:r>
      <w:r>
        <w:rPr>
          <w:rFonts w:ascii="Garamond" w:hAnsi="Garamond"/>
          <w:color w:val="000000" w:themeColor="text1"/>
          <w:sz w:val="24"/>
          <w:szCs w:val="24"/>
          <w:u w:color="000000"/>
        </w:rPr>
        <w:t>”</w:t>
      </w:r>
      <w:r w:rsidR="00EE376B">
        <w:rPr>
          <w:rFonts w:ascii="Garamond" w:hAnsi="Garamond"/>
          <w:color w:val="000000" w:themeColor="text1"/>
          <w:sz w:val="24"/>
          <w:szCs w:val="24"/>
          <w:u w:color="000000"/>
        </w:rPr>
        <w:t xml:space="preserve"> </w:t>
      </w:r>
      <w:r>
        <w:rPr>
          <w:rFonts w:ascii="Garamond" w:hAnsi="Garamond"/>
          <w:color w:val="000000" w:themeColor="text1"/>
          <w:sz w:val="24"/>
          <w:szCs w:val="24"/>
          <w:u w:color="000000"/>
        </w:rPr>
        <w:t>15</w:t>
      </w:r>
      <w:r w:rsidRPr="0056595F">
        <w:rPr>
          <w:rFonts w:ascii="Garamond" w:hAnsi="Garamond"/>
          <w:color w:val="000000" w:themeColor="text1"/>
          <w:sz w:val="24"/>
          <w:szCs w:val="24"/>
          <w:u w:color="000000"/>
          <w:vertAlign w:val="superscript"/>
        </w:rPr>
        <w:t>th</w:t>
      </w:r>
      <w:r>
        <w:rPr>
          <w:rFonts w:ascii="Garamond" w:hAnsi="Garamond"/>
          <w:color w:val="000000" w:themeColor="text1"/>
          <w:sz w:val="24"/>
          <w:szCs w:val="24"/>
          <w:u w:color="000000"/>
        </w:rPr>
        <w:t xml:space="preserve"> Annual Constitutional Law Colloquium, Florida State University, Tallahassee, FL November 2024 (moderator).</w:t>
      </w:r>
    </w:p>
    <w:p w14:paraId="5FAECE25" w14:textId="77777777" w:rsidR="0056595F" w:rsidRDefault="0056595F" w:rsidP="0056595F">
      <w:pPr>
        <w:pStyle w:val="Body"/>
        <w:jc w:val="both"/>
        <w:rPr>
          <w:rFonts w:ascii="Garamond" w:hAnsi="Garamond"/>
          <w:color w:val="000000" w:themeColor="text1"/>
          <w:sz w:val="24"/>
          <w:szCs w:val="24"/>
          <w:u w:color="000000"/>
        </w:rPr>
      </w:pPr>
    </w:p>
    <w:p w14:paraId="099A8C44" w14:textId="0D072981" w:rsidR="0056595F" w:rsidRDefault="0056595F" w:rsidP="0056595F">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w:t>
      </w:r>
      <w:r w:rsidR="00006D62">
        <w:rPr>
          <w:rFonts w:ascii="Garamond" w:hAnsi="Garamond"/>
          <w:color w:val="000000" w:themeColor="text1"/>
          <w:sz w:val="24"/>
          <w:szCs w:val="24"/>
          <w:u w:color="000000"/>
        </w:rPr>
        <w:t>Fegins</w:t>
      </w:r>
      <w:r>
        <w:rPr>
          <w:rFonts w:ascii="Garamond" w:hAnsi="Garamond"/>
          <w:color w:val="000000" w:themeColor="text1"/>
          <w:sz w:val="24"/>
          <w:szCs w:val="24"/>
          <w:u w:color="000000"/>
        </w:rPr>
        <w:t xml:space="preserve">, Law of Democracy Scholars White House Meeting with </w:t>
      </w:r>
      <w:proofErr w:type="spellStart"/>
      <w:r w:rsidRPr="0056595F">
        <w:rPr>
          <w:rFonts w:ascii="Garamond" w:hAnsi="Garamond"/>
          <w:color w:val="000000" w:themeColor="text1"/>
          <w:sz w:val="24"/>
          <w:szCs w:val="24"/>
          <w:u w:color="000000"/>
        </w:rPr>
        <w:t>with</w:t>
      </w:r>
      <w:proofErr w:type="spellEnd"/>
      <w:r w:rsidRPr="0056595F">
        <w:rPr>
          <w:rFonts w:ascii="Garamond" w:hAnsi="Garamond"/>
          <w:color w:val="000000" w:themeColor="text1"/>
          <w:sz w:val="24"/>
          <w:szCs w:val="24"/>
          <w:u w:color="000000"/>
        </w:rPr>
        <w:t xml:space="preserve"> Justin Vail, Special Assistant to the President for Democracy and Civic Participation, and Erica Songer, Counsel to the Vice President and Deputy Assistant to the President</w:t>
      </w:r>
      <w:r>
        <w:rPr>
          <w:rFonts w:ascii="Garamond" w:hAnsi="Garamond"/>
          <w:color w:val="000000" w:themeColor="text1"/>
          <w:sz w:val="24"/>
          <w:szCs w:val="24"/>
          <w:u w:color="000000"/>
        </w:rPr>
        <w:t>, Washington, D.C. September 2024.</w:t>
      </w:r>
    </w:p>
    <w:p w14:paraId="3C3B4A59" w14:textId="77777777" w:rsidR="0056595F" w:rsidRDefault="0056595F" w:rsidP="000D0393">
      <w:pPr>
        <w:pStyle w:val="Body"/>
        <w:jc w:val="both"/>
        <w:rPr>
          <w:rFonts w:ascii="Garamond" w:hAnsi="Garamond"/>
          <w:color w:val="000000" w:themeColor="text1"/>
          <w:sz w:val="24"/>
          <w:szCs w:val="24"/>
          <w:u w:color="000000"/>
        </w:rPr>
      </w:pPr>
    </w:p>
    <w:p w14:paraId="31A26C38" w14:textId="4C4BD37B" w:rsidR="0056595F" w:rsidRDefault="0056595F" w:rsidP="000D0393">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w:t>
      </w:r>
      <w:r w:rsidR="00006D62">
        <w:rPr>
          <w:rFonts w:ascii="Garamond" w:hAnsi="Garamond"/>
          <w:color w:val="000000" w:themeColor="text1"/>
          <w:sz w:val="24"/>
          <w:szCs w:val="24"/>
          <w:u w:color="000000"/>
        </w:rPr>
        <w:t>Fegins</w:t>
      </w:r>
      <w:r>
        <w:rPr>
          <w:rFonts w:ascii="Garamond" w:hAnsi="Garamond"/>
          <w:color w:val="000000" w:themeColor="text1"/>
          <w:sz w:val="24"/>
          <w:szCs w:val="24"/>
          <w:u w:color="000000"/>
        </w:rPr>
        <w:t>, “Reconstructing McCardle,” Law of Democracy Scholars Workshop, George Washington Law School, Washington, D.C. September 2024.</w:t>
      </w:r>
    </w:p>
    <w:p w14:paraId="0FB52994" w14:textId="77777777" w:rsidR="0056595F" w:rsidRDefault="0056595F" w:rsidP="000D0393">
      <w:pPr>
        <w:pStyle w:val="Body"/>
        <w:jc w:val="both"/>
        <w:rPr>
          <w:rFonts w:ascii="Garamond" w:hAnsi="Garamond"/>
          <w:color w:val="000000" w:themeColor="text1"/>
          <w:sz w:val="24"/>
          <w:szCs w:val="24"/>
          <w:u w:color="000000"/>
        </w:rPr>
      </w:pPr>
    </w:p>
    <w:p w14:paraId="6D69CB01" w14:textId="6BA92353" w:rsidR="000D0393" w:rsidRDefault="000D0393" w:rsidP="000D0393">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w:t>
      </w:r>
      <w:r w:rsidR="00006D62">
        <w:rPr>
          <w:rFonts w:ascii="Garamond" w:hAnsi="Garamond"/>
          <w:color w:val="000000" w:themeColor="text1"/>
          <w:sz w:val="24"/>
          <w:szCs w:val="24"/>
          <w:u w:color="000000"/>
        </w:rPr>
        <w:t>Fegins</w:t>
      </w:r>
      <w:r>
        <w:rPr>
          <w:rFonts w:ascii="Garamond" w:hAnsi="Garamond"/>
          <w:color w:val="000000" w:themeColor="text1"/>
          <w:sz w:val="24"/>
          <w:szCs w:val="24"/>
          <w:u w:color="000000"/>
        </w:rPr>
        <w:t>, “Reconstructing McCardle,” Southeastern Association of Law Schools, Fort Lauderdale, FL, July 2024.</w:t>
      </w:r>
    </w:p>
    <w:p w14:paraId="5130C74A" w14:textId="77777777" w:rsidR="0056595F" w:rsidRDefault="0056595F" w:rsidP="000D0393">
      <w:pPr>
        <w:pStyle w:val="Body"/>
        <w:jc w:val="both"/>
        <w:rPr>
          <w:rFonts w:ascii="Garamond" w:hAnsi="Garamond"/>
          <w:color w:val="000000" w:themeColor="text1"/>
          <w:sz w:val="24"/>
          <w:szCs w:val="24"/>
          <w:u w:color="000000"/>
        </w:rPr>
      </w:pPr>
    </w:p>
    <w:p w14:paraId="21981C7B" w14:textId="4D938C67" w:rsidR="0056595F" w:rsidRDefault="0056595F" w:rsidP="0056595F">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t>
      </w:r>
      <w:r w:rsidR="00006D62">
        <w:rPr>
          <w:rFonts w:ascii="Garamond" w:eastAsia="Times" w:hAnsi="Garamond" w:cs="Times"/>
          <w:color w:val="000000" w:themeColor="text1"/>
          <w:sz w:val="24"/>
          <w:szCs w:val="24"/>
          <w:u w:color="000000"/>
        </w:rPr>
        <w:t>Fegins</w:t>
      </w:r>
      <w:r>
        <w:rPr>
          <w:rFonts w:ascii="Garamond" w:eastAsia="Times" w:hAnsi="Garamond" w:cs="Times"/>
          <w:color w:val="000000" w:themeColor="text1"/>
          <w:sz w:val="24"/>
          <w:szCs w:val="24"/>
          <w:u w:color="000000"/>
        </w:rPr>
        <w:t xml:space="preserve">, </w:t>
      </w:r>
      <w:r w:rsidR="00EE376B">
        <w:rPr>
          <w:rFonts w:ascii="Garamond" w:hAnsi="Garamond"/>
          <w:color w:val="000000" w:themeColor="text1"/>
          <w:sz w:val="24"/>
          <w:szCs w:val="24"/>
          <w:u w:color="000000"/>
        </w:rPr>
        <w:t xml:space="preserve">“Reconstructing McCardle,” </w:t>
      </w:r>
      <w:r>
        <w:rPr>
          <w:rFonts w:ascii="Garamond" w:eastAsia="Times" w:hAnsi="Garamond" w:cs="Times"/>
          <w:color w:val="000000" w:themeColor="text1"/>
          <w:sz w:val="24"/>
          <w:szCs w:val="24"/>
          <w:u w:color="000000"/>
        </w:rPr>
        <w:t>Junior Faculty Workshop, Florida State University College of Law, Tallahassee, FL, June 2024.</w:t>
      </w:r>
    </w:p>
    <w:p w14:paraId="5774A057" w14:textId="77777777" w:rsidR="000D0393" w:rsidRDefault="000D0393" w:rsidP="000D0393">
      <w:pPr>
        <w:pStyle w:val="Body"/>
        <w:jc w:val="both"/>
        <w:rPr>
          <w:rFonts w:ascii="Garamond" w:hAnsi="Garamond"/>
          <w:color w:val="000000" w:themeColor="text1"/>
          <w:sz w:val="24"/>
          <w:szCs w:val="24"/>
          <w:u w:color="000000"/>
        </w:rPr>
      </w:pPr>
    </w:p>
    <w:p w14:paraId="30380A1D" w14:textId="4FFB1966" w:rsidR="000D0393" w:rsidRDefault="000D0393" w:rsidP="000D0393">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 xml:space="preserve">Charquia </w:t>
      </w:r>
      <w:r w:rsidR="00006D62">
        <w:rPr>
          <w:rFonts w:ascii="Garamond" w:hAnsi="Garamond"/>
          <w:color w:val="000000" w:themeColor="text1"/>
          <w:sz w:val="24"/>
          <w:szCs w:val="24"/>
          <w:u w:color="000000"/>
        </w:rPr>
        <w:t>Fegins</w:t>
      </w:r>
      <w:r>
        <w:rPr>
          <w:rFonts w:ascii="Garamond" w:hAnsi="Garamond"/>
          <w:color w:val="000000" w:themeColor="text1"/>
          <w:sz w:val="24"/>
          <w:szCs w:val="24"/>
          <w:u w:color="000000"/>
        </w:rPr>
        <w:t>, “Reconstructing McCardle,” 18</w:t>
      </w:r>
      <w:r w:rsidRPr="0043196F">
        <w:rPr>
          <w:rFonts w:ascii="Garamond" w:hAnsi="Garamond"/>
          <w:color w:val="000000" w:themeColor="text1"/>
          <w:sz w:val="24"/>
          <w:szCs w:val="24"/>
          <w:u w:color="000000"/>
          <w:vertAlign w:val="superscript"/>
        </w:rPr>
        <w:t>th</w:t>
      </w:r>
      <w:r>
        <w:rPr>
          <w:rFonts w:ascii="Garamond" w:hAnsi="Garamond"/>
          <w:color w:val="000000" w:themeColor="text1"/>
          <w:sz w:val="24"/>
          <w:szCs w:val="24"/>
          <w:u w:color="000000"/>
        </w:rPr>
        <w:t xml:space="preserve"> Annual Lutie A. Lytle Black Women Law Faculty Workshop, June 2024.</w:t>
      </w:r>
    </w:p>
    <w:p w14:paraId="70E8D293" w14:textId="77777777" w:rsidR="000D0393" w:rsidRDefault="000D0393" w:rsidP="000D0393">
      <w:pPr>
        <w:pStyle w:val="Body"/>
        <w:jc w:val="both"/>
        <w:rPr>
          <w:rFonts w:ascii="Garamond" w:hAnsi="Garamond"/>
          <w:color w:val="000000" w:themeColor="text1"/>
          <w:sz w:val="24"/>
          <w:szCs w:val="24"/>
          <w:u w:color="000000"/>
        </w:rPr>
      </w:pPr>
    </w:p>
    <w:p w14:paraId="2EE33BA7" w14:textId="6F0A3784" w:rsidR="000D0393" w:rsidRDefault="000D0393" w:rsidP="000D0393">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Wright, “Reconstructing McCardle,” 2024 Culp Colloquium, Harvard Law School,</w:t>
      </w:r>
      <w:r w:rsidR="0056595F">
        <w:rPr>
          <w:rFonts w:ascii="Garamond" w:hAnsi="Garamond"/>
          <w:color w:val="000000" w:themeColor="text1"/>
          <w:sz w:val="24"/>
          <w:szCs w:val="24"/>
          <w:u w:color="000000"/>
        </w:rPr>
        <w:t xml:space="preserve"> Cambridge, </w:t>
      </w:r>
      <w:r w:rsidR="00EE376B">
        <w:rPr>
          <w:rFonts w:ascii="Garamond" w:hAnsi="Garamond"/>
          <w:color w:val="000000" w:themeColor="text1"/>
          <w:sz w:val="24"/>
          <w:szCs w:val="24"/>
          <w:u w:color="000000"/>
        </w:rPr>
        <w:t>Massachusetts</w:t>
      </w:r>
      <w:r w:rsidR="00006D62">
        <w:rPr>
          <w:rFonts w:ascii="Garamond" w:hAnsi="Garamond"/>
          <w:color w:val="000000" w:themeColor="text1"/>
          <w:sz w:val="24"/>
          <w:szCs w:val="24"/>
          <w:u w:color="000000"/>
        </w:rPr>
        <w:t>,</w:t>
      </w:r>
      <w:r>
        <w:rPr>
          <w:rFonts w:ascii="Garamond" w:hAnsi="Garamond"/>
          <w:color w:val="000000" w:themeColor="text1"/>
          <w:sz w:val="24"/>
          <w:szCs w:val="24"/>
          <w:u w:color="000000"/>
        </w:rPr>
        <w:t xml:space="preserve"> May 2024.</w:t>
      </w:r>
    </w:p>
    <w:p w14:paraId="5E743F05" w14:textId="77777777" w:rsidR="000D0393" w:rsidRDefault="000D0393" w:rsidP="000D0393">
      <w:pPr>
        <w:pStyle w:val="Body"/>
        <w:jc w:val="both"/>
        <w:rPr>
          <w:rFonts w:ascii="Garamond" w:hAnsi="Garamond"/>
          <w:color w:val="000000" w:themeColor="text1"/>
          <w:sz w:val="24"/>
          <w:szCs w:val="24"/>
          <w:u w:color="000000"/>
        </w:rPr>
      </w:pPr>
    </w:p>
    <w:p w14:paraId="2CA29C5A" w14:textId="77777777" w:rsidR="000D0393" w:rsidRDefault="000D0393" w:rsidP="000D0393">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Wright, “Reconstructing McCardle,” Diversity, Discourse, and Democracy Symposium for Election Law and First Amendment Scholars, University of Wisconsin Law School, Madison, WI, May 2024.</w:t>
      </w:r>
    </w:p>
    <w:p w14:paraId="7554F3FF" w14:textId="77777777" w:rsidR="000D0393" w:rsidRDefault="000D0393" w:rsidP="000D0393">
      <w:pPr>
        <w:pStyle w:val="Body"/>
        <w:jc w:val="both"/>
        <w:rPr>
          <w:rFonts w:ascii="Garamond" w:hAnsi="Garamond"/>
          <w:color w:val="000000" w:themeColor="text1"/>
          <w:sz w:val="24"/>
          <w:szCs w:val="24"/>
          <w:u w:color="000000"/>
        </w:rPr>
      </w:pPr>
    </w:p>
    <w:p w14:paraId="6C6BEDC2" w14:textId="0F8B35FE" w:rsidR="000D0393" w:rsidRPr="000D0393" w:rsidRDefault="000D0393" w:rsidP="000E5955">
      <w:pPr>
        <w:pStyle w:val="Body"/>
        <w:jc w:val="both"/>
        <w:rPr>
          <w:rFonts w:ascii="Garamond" w:hAnsi="Garamond"/>
          <w:color w:val="000000" w:themeColor="text1"/>
          <w:sz w:val="24"/>
          <w:szCs w:val="24"/>
          <w:u w:color="000000"/>
        </w:rPr>
      </w:pPr>
      <w:r>
        <w:rPr>
          <w:rFonts w:ascii="Garamond" w:hAnsi="Garamond"/>
          <w:color w:val="000000" w:themeColor="text1"/>
          <w:sz w:val="24"/>
          <w:szCs w:val="24"/>
          <w:u w:color="000000"/>
        </w:rPr>
        <w:t>Charquia Wright, “Reconstructing McCardle,” Election Law Symposium, Florida State University College of Law, April 2024.</w:t>
      </w:r>
    </w:p>
    <w:p w14:paraId="598F66DB" w14:textId="77777777" w:rsidR="000D0393" w:rsidRDefault="000D0393" w:rsidP="000E5955">
      <w:pPr>
        <w:pStyle w:val="Body"/>
        <w:jc w:val="both"/>
        <w:rPr>
          <w:rFonts w:ascii="Garamond" w:eastAsia="Times" w:hAnsi="Garamond" w:cs="Times"/>
          <w:color w:val="000000" w:themeColor="text1"/>
          <w:sz w:val="24"/>
          <w:szCs w:val="24"/>
          <w:u w:color="000000"/>
        </w:rPr>
      </w:pPr>
    </w:p>
    <w:p w14:paraId="56942D9F" w14:textId="038D29F6"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“Reconstructing McCardle,” George Washington Junior Faculty Federal Courts Workshop, Washington, D.C., March 2024.</w:t>
      </w:r>
    </w:p>
    <w:p w14:paraId="5F894784" w14:textId="77777777" w:rsidR="0043196F" w:rsidRDefault="0043196F" w:rsidP="000E5955">
      <w:pPr>
        <w:pStyle w:val="Body"/>
        <w:jc w:val="both"/>
        <w:rPr>
          <w:rFonts w:ascii="Garamond" w:eastAsia="Times" w:hAnsi="Garamond" w:cs="Times"/>
          <w:color w:val="000000" w:themeColor="text1"/>
          <w:sz w:val="24"/>
          <w:szCs w:val="24"/>
          <w:u w:color="000000"/>
        </w:rPr>
      </w:pPr>
    </w:p>
    <w:p w14:paraId="4A47474A" w14:textId="5178530E"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Pr="0043196F">
        <w:rPr>
          <w:rFonts w:ascii="Garamond" w:eastAsia="Times" w:hAnsi="Garamond" w:cs="Times"/>
          <w:color w:val="000000" w:themeColor="text1"/>
          <w:sz w:val="24"/>
          <w:szCs w:val="24"/>
          <w:u w:color="000000"/>
        </w:rPr>
        <w:t>First Amendment Defenses to Alien Transportation Crimes</w:t>
      </w:r>
      <w:r>
        <w:rPr>
          <w:rFonts w:ascii="Garamond" w:eastAsia="Times" w:hAnsi="Garamond" w:cs="Times"/>
          <w:color w:val="000000" w:themeColor="text1"/>
          <w:sz w:val="24"/>
          <w:szCs w:val="24"/>
          <w:u w:color="000000"/>
        </w:rPr>
        <w:t>,” American Association of Law Schools Meeting, Washington, D.C. January 2024.</w:t>
      </w:r>
    </w:p>
    <w:p w14:paraId="10172F22" w14:textId="77777777" w:rsidR="0043196F" w:rsidRDefault="0043196F" w:rsidP="000E5955">
      <w:pPr>
        <w:pStyle w:val="Body"/>
        <w:jc w:val="both"/>
        <w:rPr>
          <w:rFonts w:ascii="Garamond" w:eastAsia="Times" w:hAnsi="Garamond" w:cs="Times"/>
          <w:color w:val="000000" w:themeColor="text1"/>
          <w:sz w:val="24"/>
          <w:szCs w:val="24"/>
          <w:u w:color="000000"/>
        </w:rPr>
      </w:pPr>
    </w:p>
    <w:p w14:paraId="6D19B7B2" w14:textId="53ED8B5F"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“Reconstructing McCardle,” Junior/Senior Conference, University of Florida Law School, November 2023.</w:t>
      </w:r>
    </w:p>
    <w:p w14:paraId="6DFE75CB" w14:textId="77777777" w:rsidR="0043196F" w:rsidRDefault="0043196F" w:rsidP="000E5955">
      <w:pPr>
        <w:pStyle w:val="Body"/>
        <w:jc w:val="both"/>
        <w:rPr>
          <w:rFonts w:ascii="Garamond" w:eastAsia="Times" w:hAnsi="Garamond" w:cs="Times"/>
          <w:color w:val="000000" w:themeColor="text1"/>
          <w:sz w:val="24"/>
          <w:szCs w:val="24"/>
          <w:u w:color="000000"/>
        </w:rPr>
      </w:pPr>
    </w:p>
    <w:p w14:paraId="79F8FEA3" w14:textId="6FC76AB1"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“Reconstructing McCardle,” Legal Theory Workshop, University of Miami, Miami, FL October 2023.</w:t>
      </w:r>
    </w:p>
    <w:p w14:paraId="505508A7" w14:textId="59AD386A" w:rsidR="0043196F" w:rsidRDefault="0043196F" w:rsidP="000E5955">
      <w:pPr>
        <w:pStyle w:val="Body"/>
        <w:jc w:val="both"/>
        <w:rPr>
          <w:rFonts w:ascii="Garamond" w:eastAsia="Times" w:hAnsi="Garamond" w:cs="Times"/>
          <w:color w:val="000000" w:themeColor="text1"/>
          <w:sz w:val="24"/>
          <w:szCs w:val="24"/>
          <w:u w:color="000000"/>
        </w:rPr>
      </w:pPr>
    </w:p>
    <w:p w14:paraId="655A25F4" w14:textId="1C1295D7"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“The Law of Freedom: The Supreme Court and Democracy” Tallahassee, FL (Panelist for book launch) October 2023.</w:t>
      </w:r>
    </w:p>
    <w:p w14:paraId="20D776F6" w14:textId="77777777" w:rsidR="0043196F" w:rsidRDefault="0043196F" w:rsidP="000E5955">
      <w:pPr>
        <w:pStyle w:val="Body"/>
        <w:jc w:val="both"/>
        <w:rPr>
          <w:rFonts w:ascii="Garamond" w:eastAsia="Times" w:hAnsi="Garamond" w:cs="Times"/>
          <w:color w:val="000000" w:themeColor="text1"/>
          <w:sz w:val="24"/>
          <w:szCs w:val="24"/>
          <w:u w:color="000000"/>
        </w:rPr>
      </w:pPr>
    </w:p>
    <w:p w14:paraId="55F812E0" w14:textId="72DF8F75"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“Reconstructing McCardle,” Next Article Panel, Southeastern Association of Law Schools, Boca Raton, FL, July 2023.</w:t>
      </w:r>
    </w:p>
    <w:p w14:paraId="428300D0" w14:textId="36C2F538" w:rsidR="0043196F" w:rsidRDefault="0043196F" w:rsidP="000E5955">
      <w:pPr>
        <w:pStyle w:val="Body"/>
        <w:jc w:val="both"/>
        <w:rPr>
          <w:rFonts w:ascii="Garamond" w:eastAsia="Times" w:hAnsi="Garamond" w:cs="Times"/>
          <w:color w:val="000000" w:themeColor="text1"/>
          <w:sz w:val="24"/>
          <w:szCs w:val="24"/>
          <w:u w:color="000000"/>
        </w:rPr>
      </w:pPr>
    </w:p>
    <w:p w14:paraId="70462E06" w14:textId="61DF864E" w:rsidR="0043196F" w:rsidRDefault="0043196F"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“Reconstructing McCardle,” </w:t>
      </w:r>
      <w:r w:rsidR="001B2EF6">
        <w:rPr>
          <w:rFonts w:ascii="Garamond" w:eastAsia="Times" w:hAnsi="Garamond" w:cs="Times"/>
          <w:color w:val="000000" w:themeColor="text1"/>
          <w:sz w:val="24"/>
          <w:szCs w:val="24"/>
          <w:u w:color="000000"/>
        </w:rPr>
        <w:t>New Scholars Workshop,</w:t>
      </w:r>
      <w:r>
        <w:rPr>
          <w:rFonts w:ascii="Garamond" w:eastAsia="Times" w:hAnsi="Garamond" w:cs="Times"/>
          <w:color w:val="000000" w:themeColor="text1"/>
          <w:sz w:val="24"/>
          <w:szCs w:val="24"/>
          <w:u w:color="000000"/>
        </w:rPr>
        <w:t xml:space="preserve"> Southeastern Association of Law Schools, Boca Raton, FL, July 2023.</w:t>
      </w:r>
    </w:p>
    <w:p w14:paraId="57305698" w14:textId="77777777" w:rsidR="00EE376B" w:rsidRDefault="00EE376B" w:rsidP="000E5955">
      <w:pPr>
        <w:pStyle w:val="Body"/>
        <w:jc w:val="both"/>
        <w:rPr>
          <w:rFonts w:ascii="Garamond" w:eastAsia="Times" w:hAnsi="Garamond" w:cs="Times"/>
          <w:color w:val="000000" w:themeColor="text1"/>
          <w:sz w:val="24"/>
          <w:szCs w:val="24"/>
          <w:u w:color="000000"/>
        </w:rPr>
      </w:pPr>
    </w:p>
    <w:p w14:paraId="18764D19" w14:textId="1268D0D1" w:rsidR="00EE376B" w:rsidRDefault="00EE376B" w:rsidP="00EE376B">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“Territorial Standing,” Junior Faculty Workshop, Florida State University College of Law, Tallahassee, FL, June 2023.</w:t>
      </w:r>
    </w:p>
    <w:p w14:paraId="7B5552D1" w14:textId="77777777" w:rsidR="0043196F" w:rsidRDefault="0043196F" w:rsidP="000E5955">
      <w:pPr>
        <w:pStyle w:val="Body"/>
        <w:jc w:val="both"/>
        <w:rPr>
          <w:rFonts w:ascii="Garamond" w:eastAsia="Times" w:hAnsi="Garamond" w:cs="Times"/>
          <w:color w:val="000000" w:themeColor="text1"/>
          <w:sz w:val="24"/>
          <w:szCs w:val="24"/>
          <w:u w:color="000000"/>
        </w:rPr>
      </w:pPr>
    </w:p>
    <w:p w14:paraId="22ADA23B" w14:textId="2FB2C9C5" w:rsidR="000E5955" w:rsidRDefault="000E5955"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001B2EF6">
        <w:rPr>
          <w:rFonts w:ascii="Garamond" w:eastAsia="Times" w:hAnsi="Garamond" w:cs="Times"/>
          <w:color w:val="000000" w:themeColor="text1"/>
          <w:sz w:val="24"/>
          <w:szCs w:val="24"/>
          <w:u w:color="000000"/>
        </w:rPr>
        <w:t>Territorial</w:t>
      </w:r>
      <w:r>
        <w:rPr>
          <w:rFonts w:ascii="Garamond" w:eastAsia="Times" w:hAnsi="Garamond" w:cs="Times"/>
          <w:color w:val="000000" w:themeColor="text1"/>
          <w:sz w:val="24"/>
          <w:szCs w:val="24"/>
          <w:u w:color="000000"/>
        </w:rPr>
        <w:t xml:space="preserve"> Standing,” 17</w:t>
      </w:r>
      <w:r w:rsidRPr="00530232">
        <w:rPr>
          <w:rFonts w:ascii="Garamond" w:eastAsia="Times" w:hAnsi="Garamond" w:cs="Times"/>
          <w:color w:val="000000" w:themeColor="text1"/>
          <w:sz w:val="24"/>
          <w:szCs w:val="24"/>
          <w:u w:color="000000"/>
          <w:vertAlign w:val="superscript"/>
        </w:rPr>
        <w:t>th</w:t>
      </w:r>
      <w:r>
        <w:rPr>
          <w:rFonts w:ascii="Garamond" w:eastAsia="Times" w:hAnsi="Garamond" w:cs="Times"/>
          <w:color w:val="000000" w:themeColor="text1"/>
          <w:sz w:val="24"/>
          <w:szCs w:val="24"/>
          <w:u w:color="000000"/>
        </w:rPr>
        <w:t xml:space="preserve"> Annual Lutie A. Lytle Black Women Law Faculty Workshop &amp; Writing Retreat, June 2023.</w:t>
      </w:r>
    </w:p>
    <w:p w14:paraId="25635F66" w14:textId="77777777" w:rsidR="000E5955" w:rsidRDefault="000E5955" w:rsidP="000E5955">
      <w:pPr>
        <w:pStyle w:val="Body"/>
        <w:jc w:val="both"/>
        <w:rPr>
          <w:rFonts w:ascii="Garamond" w:eastAsia="Times" w:hAnsi="Garamond" w:cs="Times"/>
          <w:color w:val="000000" w:themeColor="text1"/>
          <w:sz w:val="24"/>
          <w:szCs w:val="24"/>
          <w:u w:color="000000"/>
        </w:rPr>
      </w:pPr>
    </w:p>
    <w:p w14:paraId="53B74745" w14:textId="75FB6CA8" w:rsidR="000E5955" w:rsidRDefault="000E5955" w:rsidP="000E5955">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001B2EF6">
        <w:rPr>
          <w:rFonts w:ascii="Garamond" w:eastAsia="Times" w:hAnsi="Garamond" w:cs="Times"/>
          <w:color w:val="000000" w:themeColor="text1"/>
          <w:sz w:val="24"/>
          <w:szCs w:val="24"/>
          <w:u w:color="000000"/>
        </w:rPr>
        <w:t xml:space="preserve">Territorial </w:t>
      </w:r>
      <w:r>
        <w:rPr>
          <w:rFonts w:ascii="Garamond" w:eastAsia="Times" w:hAnsi="Garamond" w:cs="Times"/>
          <w:color w:val="000000" w:themeColor="text1"/>
          <w:sz w:val="24"/>
          <w:szCs w:val="24"/>
          <w:u w:color="000000"/>
        </w:rPr>
        <w:t>Standing,” Law and Society Association Conference, San Juan, Puerto Rico, June 2023.</w:t>
      </w:r>
    </w:p>
    <w:p w14:paraId="6CBE184E" w14:textId="77777777" w:rsidR="000E5955" w:rsidRDefault="000E5955" w:rsidP="0045199D">
      <w:pPr>
        <w:pStyle w:val="Body"/>
        <w:jc w:val="both"/>
        <w:rPr>
          <w:rFonts w:ascii="Garamond" w:eastAsia="Times" w:hAnsi="Garamond" w:cs="Times"/>
          <w:color w:val="000000" w:themeColor="text1"/>
          <w:sz w:val="24"/>
          <w:szCs w:val="24"/>
          <w:u w:color="000000"/>
        </w:rPr>
      </w:pPr>
    </w:p>
    <w:p w14:paraId="7AC66BE3" w14:textId="1CEBD6BE" w:rsidR="000E5955" w:rsidRDefault="000E5955" w:rsidP="0045199D">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001B2EF6">
        <w:rPr>
          <w:rFonts w:ascii="Garamond" w:eastAsia="Times" w:hAnsi="Garamond" w:cs="Times"/>
          <w:color w:val="000000" w:themeColor="text1"/>
          <w:sz w:val="24"/>
          <w:szCs w:val="24"/>
          <w:u w:color="000000"/>
        </w:rPr>
        <w:t>Territorial</w:t>
      </w:r>
      <w:r>
        <w:rPr>
          <w:rFonts w:ascii="Garamond" w:eastAsia="Times" w:hAnsi="Garamond" w:cs="Times"/>
          <w:color w:val="000000" w:themeColor="text1"/>
          <w:sz w:val="24"/>
          <w:szCs w:val="24"/>
          <w:u w:color="000000"/>
        </w:rPr>
        <w:t xml:space="preserve"> Standing,” 2023 Culp Colloquium, Duke University School of Law,</w:t>
      </w:r>
      <w:r w:rsidR="002B7F40">
        <w:rPr>
          <w:rFonts w:ascii="Garamond" w:eastAsia="Times" w:hAnsi="Garamond" w:cs="Times"/>
          <w:color w:val="000000" w:themeColor="text1"/>
          <w:sz w:val="24"/>
          <w:szCs w:val="24"/>
          <w:u w:color="000000"/>
        </w:rPr>
        <w:t xml:space="preserve"> Durham, NC,</w:t>
      </w:r>
      <w:r>
        <w:rPr>
          <w:rFonts w:ascii="Garamond" w:eastAsia="Times" w:hAnsi="Garamond" w:cs="Times"/>
          <w:color w:val="000000" w:themeColor="text1"/>
          <w:sz w:val="24"/>
          <w:szCs w:val="24"/>
          <w:u w:color="000000"/>
        </w:rPr>
        <w:t xml:space="preserve"> May 2023.</w:t>
      </w:r>
    </w:p>
    <w:p w14:paraId="40FF676E" w14:textId="77777777" w:rsidR="000E5955" w:rsidRDefault="000E5955" w:rsidP="0045199D">
      <w:pPr>
        <w:pStyle w:val="Body"/>
        <w:jc w:val="both"/>
        <w:rPr>
          <w:rFonts w:ascii="Garamond" w:eastAsia="Times" w:hAnsi="Garamond" w:cs="Times"/>
          <w:color w:val="000000" w:themeColor="text1"/>
          <w:sz w:val="24"/>
          <w:szCs w:val="24"/>
          <w:u w:color="000000"/>
        </w:rPr>
      </w:pPr>
    </w:p>
    <w:p w14:paraId="2734C1E6" w14:textId="1A159048" w:rsidR="0045199D" w:rsidRDefault="0045199D" w:rsidP="0045199D">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001B2EF6">
        <w:rPr>
          <w:rFonts w:ascii="Garamond" w:eastAsia="Times" w:hAnsi="Garamond" w:cs="Times"/>
          <w:color w:val="000000" w:themeColor="text1"/>
          <w:sz w:val="24"/>
          <w:szCs w:val="24"/>
          <w:u w:color="000000"/>
        </w:rPr>
        <w:t>Territorial</w:t>
      </w:r>
      <w:r>
        <w:rPr>
          <w:rFonts w:ascii="Garamond" w:eastAsia="Times" w:hAnsi="Garamond" w:cs="Times"/>
          <w:color w:val="000000" w:themeColor="text1"/>
          <w:sz w:val="24"/>
          <w:szCs w:val="24"/>
          <w:u w:color="000000"/>
        </w:rPr>
        <w:t xml:space="preserve"> Standing,” American Association of Law </w:t>
      </w:r>
      <w:proofErr w:type="spellStart"/>
      <w:r>
        <w:rPr>
          <w:rFonts w:ascii="Garamond" w:eastAsia="Times" w:hAnsi="Garamond" w:cs="Times"/>
          <w:color w:val="000000" w:themeColor="text1"/>
          <w:sz w:val="24"/>
          <w:szCs w:val="24"/>
          <w:u w:color="000000"/>
        </w:rPr>
        <w:t>Schools</w:t>
      </w:r>
      <w:proofErr w:type="spellEnd"/>
      <w:r>
        <w:rPr>
          <w:rFonts w:ascii="Garamond" w:eastAsia="Times" w:hAnsi="Garamond" w:cs="Times"/>
          <w:color w:val="000000" w:themeColor="text1"/>
          <w:sz w:val="24"/>
          <w:szCs w:val="24"/>
          <w:u w:color="000000"/>
        </w:rPr>
        <w:t xml:space="preserve"> Annual Meeting,</w:t>
      </w:r>
      <w:r w:rsidR="002B7F40">
        <w:rPr>
          <w:rFonts w:ascii="Garamond" w:eastAsia="Times" w:hAnsi="Garamond" w:cs="Times"/>
          <w:color w:val="000000" w:themeColor="text1"/>
          <w:sz w:val="24"/>
          <w:szCs w:val="24"/>
          <w:u w:color="000000"/>
        </w:rPr>
        <w:t xml:space="preserve"> San Diego,</w:t>
      </w:r>
      <w:r>
        <w:rPr>
          <w:rFonts w:ascii="Garamond" w:eastAsia="Times" w:hAnsi="Garamond" w:cs="Times"/>
          <w:color w:val="000000" w:themeColor="text1"/>
          <w:sz w:val="24"/>
          <w:szCs w:val="24"/>
          <w:u w:color="000000"/>
        </w:rPr>
        <w:t xml:space="preserve"> January 2023.</w:t>
      </w:r>
    </w:p>
    <w:p w14:paraId="08557588" w14:textId="77777777" w:rsidR="0045199D" w:rsidRDefault="0045199D" w:rsidP="0045199D">
      <w:pPr>
        <w:pStyle w:val="Body"/>
        <w:jc w:val="both"/>
        <w:rPr>
          <w:rFonts w:ascii="Garamond" w:eastAsia="Times" w:hAnsi="Garamond" w:cs="Times"/>
          <w:color w:val="000000" w:themeColor="text1"/>
          <w:sz w:val="24"/>
          <w:szCs w:val="24"/>
          <w:u w:color="000000"/>
        </w:rPr>
      </w:pPr>
    </w:p>
    <w:p w14:paraId="643B4950" w14:textId="6DAD2A18" w:rsidR="0045199D" w:rsidRDefault="0045199D" w:rsidP="0045199D">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“Article IV Standing,” Loyola University Chicago School of Law and George Washington University Law School Constitutional Law Colloquium, November 2022.</w:t>
      </w:r>
    </w:p>
    <w:p w14:paraId="51785C20" w14:textId="77777777" w:rsidR="0045199D" w:rsidRDefault="0045199D" w:rsidP="0045199D">
      <w:pPr>
        <w:pStyle w:val="Body"/>
        <w:jc w:val="both"/>
        <w:rPr>
          <w:rFonts w:ascii="Garamond" w:eastAsia="Times" w:hAnsi="Garamond" w:cs="Times"/>
          <w:color w:val="000000" w:themeColor="text1"/>
          <w:sz w:val="24"/>
          <w:szCs w:val="24"/>
          <w:u w:color="000000"/>
        </w:rPr>
      </w:pPr>
    </w:p>
    <w:p w14:paraId="11731E34" w14:textId="0C302A6D" w:rsidR="0045199D" w:rsidRDefault="0045199D" w:rsidP="0045199D">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“Article IV Standing,” Fordham Law Review Symposium,</w:t>
      </w:r>
      <w:r w:rsidR="002B7F40">
        <w:rPr>
          <w:rFonts w:ascii="Garamond" w:eastAsia="Times" w:hAnsi="Garamond" w:cs="Times"/>
          <w:color w:val="000000" w:themeColor="text1"/>
          <w:sz w:val="24"/>
          <w:szCs w:val="24"/>
          <w:u w:color="000000"/>
        </w:rPr>
        <w:t xml:space="preserve"> New York, NY,</w:t>
      </w:r>
      <w:r>
        <w:rPr>
          <w:rFonts w:ascii="Garamond" w:eastAsia="Times" w:hAnsi="Garamond" w:cs="Times"/>
          <w:color w:val="000000" w:themeColor="text1"/>
          <w:sz w:val="24"/>
          <w:szCs w:val="24"/>
          <w:u w:color="000000"/>
        </w:rPr>
        <w:t xml:space="preserve"> October 2022. </w:t>
      </w:r>
    </w:p>
    <w:p w14:paraId="085A7DEC" w14:textId="77777777" w:rsidR="0045199D" w:rsidRDefault="0045199D" w:rsidP="0045199D">
      <w:pPr>
        <w:pStyle w:val="Body"/>
        <w:jc w:val="both"/>
        <w:rPr>
          <w:rFonts w:ascii="Garamond" w:eastAsia="Times" w:hAnsi="Garamond" w:cs="Times"/>
          <w:color w:val="000000" w:themeColor="text1"/>
          <w:sz w:val="24"/>
          <w:szCs w:val="24"/>
          <w:u w:color="000000"/>
        </w:rPr>
      </w:pPr>
    </w:p>
    <w:p w14:paraId="129D6FB9" w14:textId="31038B5A" w:rsidR="0045199D" w:rsidRDefault="0045199D" w:rsidP="0045199D">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“Article IV Standing,” Society of American of Law Teachers Teaching Conference,</w:t>
      </w:r>
      <w:r w:rsidR="0043196F">
        <w:rPr>
          <w:rFonts w:ascii="Garamond" w:eastAsia="Times" w:hAnsi="Garamond" w:cs="Times"/>
          <w:color w:val="000000" w:themeColor="text1"/>
          <w:sz w:val="24"/>
          <w:szCs w:val="24"/>
          <w:u w:color="000000"/>
        </w:rPr>
        <w:t xml:space="preserve"> </w:t>
      </w:r>
      <w:r w:rsidR="002B7F40">
        <w:rPr>
          <w:rFonts w:ascii="Garamond" w:eastAsia="Times" w:hAnsi="Garamond" w:cs="Times"/>
          <w:color w:val="000000" w:themeColor="text1"/>
          <w:sz w:val="24"/>
          <w:szCs w:val="24"/>
          <w:u w:color="000000"/>
        </w:rPr>
        <w:t>Chicago, IL,</w:t>
      </w:r>
      <w:r>
        <w:rPr>
          <w:rFonts w:ascii="Garamond" w:eastAsia="Times" w:hAnsi="Garamond" w:cs="Times"/>
          <w:color w:val="000000" w:themeColor="text1"/>
          <w:sz w:val="24"/>
          <w:szCs w:val="24"/>
          <w:u w:color="000000"/>
        </w:rPr>
        <w:t xml:space="preserve"> October 2022. </w:t>
      </w:r>
    </w:p>
    <w:p w14:paraId="365E8C5B" w14:textId="77777777" w:rsidR="0045199D" w:rsidRDefault="0045199D" w:rsidP="00DF1DD0">
      <w:pPr>
        <w:pStyle w:val="Body"/>
        <w:jc w:val="both"/>
        <w:rPr>
          <w:rFonts w:ascii="Garamond" w:eastAsia="Times" w:hAnsi="Garamond" w:cs="Times"/>
          <w:color w:val="000000" w:themeColor="text1"/>
          <w:sz w:val="24"/>
          <w:szCs w:val="24"/>
          <w:u w:color="000000"/>
        </w:rPr>
      </w:pPr>
    </w:p>
    <w:p w14:paraId="2A99DBDE" w14:textId="52FDA252" w:rsidR="00941EFB" w:rsidRDefault="00941EFB" w:rsidP="00DF1DD0">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“Article IV Standing,” Southeastern Association of Law Schools, </w:t>
      </w:r>
      <w:r w:rsidR="002B7F40">
        <w:rPr>
          <w:rFonts w:ascii="Garamond" w:eastAsia="Times" w:hAnsi="Garamond" w:cs="Times"/>
          <w:color w:val="000000" w:themeColor="text1"/>
          <w:sz w:val="24"/>
          <w:szCs w:val="24"/>
          <w:u w:color="000000"/>
        </w:rPr>
        <w:t xml:space="preserve">Destin, FL, </w:t>
      </w:r>
      <w:r>
        <w:rPr>
          <w:rFonts w:ascii="Garamond" w:eastAsia="Times" w:hAnsi="Garamond" w:cs="Times"/>
          <w:color w:val="000000" w:themeColor="text1"/>
          <w:sz w:val="24"/>
          <w:szCs w:val="24"/>
          <w:u w:color="000000"/>
        </w:rPr>
        <w:t>July 2022.</w:t>
      </w:r>
    </w:p>
    <w:p w14:paraId="3F8040B9" w14:textId="77777777" w:rsidR="00941EFB" w:rsidRDefault="00941EFB" w:rsidP="00DF1DD0">
      <w:pPr>
        <w:pStyle w:val="Body"/>
        <w:jc w:val="both"/>
        <w:rPr>
          <w:rFonts w:ascii="Garamond" w:eastAsia="Times" w:hAnsi="Garamond" w:cs="Times"/>
          <w:color w:val="000000" w:themeColor="text1"/>
          <w:sz w:val="24"/>
          <w:szCs w:val="24"/>
          <w:u w:color="000000"/>
        </w:rPr>
      </w:pPr>
    </w:p>
    <w:p w14:paraId="799618C6" w14:textId="7F9C2E9A" w:rsidR="00DF1DD0" w:rsidRDefault="00DF1DD0" w:rsidP="00DF1DD0">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00941EFB">
        <w:rPr>
          <w:rFonts w:ascii="Garamond" w:eastAsia="Times" w:hAnsi="Garamond" w:cs="Times"/>
          <w:color w:val="000000" w:themeColor="text1"/>
          <w:sz w:val="24"/>
          <w:szCs w:val="24"/>
          <w:u w:color="000000"/>
        </w:rPr>
        <w:t>Article IV Standing</w:t>
      </w:r>
      <w:r>
        <w:rPr>
          <w:rFonts w:ascii="Garamond" w:eastAsia="Times" w:hAnsi="Garamond" w:cs="Times"/>
          <w:color w:val="000000" w:themeColor="text1"/>
          <w:sz w:val="24"/>
          <w:szCs w:val="24"/>
          <w:u w:color="000000"/>
        </w:rPr>
        <w:t>,” Critical Theory Workshop,</w:t>
      </w:r>
      <w:r w:rsidR="002B7F40">
        <w:rPr>
          <w:rFonts w:ascii="Garamond" w:eastAsia="Times" w:hAnsi="Garamond" w:cs="Times"/>
          <w:color w:val="000000" w:themeColor="text1"/>
          <w:sz w:val="24"/>
          <w:szCs w:val="24"/>
          <w:u w:color="000000"/>
        </w:rPr>
        <w:t xml:space="preserve"> Paris, France</w:t>
      </w:r>
      <w:r>
        <w:rPr>
          <w:rFonts w:ascii="Garamond" w:eastAsia="Times" w:hAnsi="Garamond" w:cs="Times"/>
          <w:color w:val="000000" w:themeColor="text1"/>
          <w:sz w:val="24"/>
          <w:szCs w:val="24"/>
          <w:u w:color="000000"/>
        </w:rPr>
        <w:t xml:space="preserve"> July 2022.</w:t>
      </w:r>
    </w:p>
    <w:p w14:paraId="0E415885" w14:textId="77777777" w:rsidR="00DF1DD0" w:rsidRDefault="00DF1DD0" w:rsidP="00DF1DD0">
      <w:pPr>
        <w:pStyle w:val="Body"/>
        <w:jc w:val="both"/>
        <w:rPr>
          <w:rFonts w:ascii="Garamond" w:eastAsia="Times" w:hAnsi="Garamond" w:cs="Times"/>
          <w:color w:val="000000" w:themeColor="text1"/>
          <w:sz w:val="24"/>
          <w:szCs w:val="24"/>
          <w:u w:color="000000"/>
        </w:rPr>
      </w:pPr>
    </w:p>
    <w:p w14:paraId="7BEDB211" w14:textId="3B2497E4" w:rsidR="00DF1DD0" w:rsidRDefault="00DF1DD0" w:rsidP="00DF1DD0">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“Decolonizing Article III,” Law and Society Association Conference, </w:t>
      </w:r>
      <w:r w:rsidR="002B7F40">
        <w:rPr>
          <w:rFonts w:ascii="Garamond" w:eastAsia="Times" w:hAnsi="Garamond" w:cs="Times"/>
          <w:color w:val="000000" w:themeColor="text1"/>
          <w:sz w:val="24"/>
          <w:szCs w:val="24"/>
          <w:u w:color="000000"/>
        </w:rPr>
        <w:t xml:space="preserve">Lisbon, Portugal, </w:t>
      </w:r>
      <w:r>
        <w:rPr>
          <w:rFonts w:ascii="Garamond" w:eastAsia="Times" w:hAnsi="Garamond" w:cs="Times"/>
          <w:color w:val="000000" w:themeColor="text1"/>
          <w:sz w:val="24"/>
          <w:szCs w:val="24"/>
          <w:u w:color="000000"/>
        </w:rPr>
        <w:t>July 2022.</w:t>
      </w:r>
    </w:p>
    <w:p w14:paraId="68D52884" w14:textId="77777777" w:rsidR="00DF1DD0" w:rsidRDefault="00DF1DD0" w:rsidP="00DF1DD0">
      <w:pPr>
        <w:pStyle w:val="Body"/>
        <w:jc w:val="both"/>
        <w:rPr>
          <w:rFonts w:ascii="Garamond" w:eastAsia="Times" w:hAnsi="Garamond" w:cs="Times"/>
          <w:color w:val="000000" w:themeColor="text1"/>
          <w:sz w:val="24"/>
          <w:szCs w:val="24"/>
          <w:u w:color="000000"/>
        </w:rPr>
      </w:pPr>
    </w:p>
    <w:p w14:paraId="441520BF" w14:textId="77019C9E" w:rsidR="00DF1DD0" w:rsidRDefault="00DF1DD0" w:rsidP="00716E49">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009E104D">
        <w:rPr>
          <w:rFonts w:ascii="Garamond" w:eastAsia="Times" w:hAnsi="Garamond" w:cs="Times"/>
          <w:color w:val="000000" w:themeColor="text1"/>
          <w:sz w:val="24"/>
          <w:szCs w:val="24"/>
          <w:u w:color="000000"/>
        </w:rPr>
        <w:t xml:space="preserve">Chair and </w:t>
      </w:r>
      <w:r>
        <w:rPr>
          <w:rFonts w:ascii="Garamond" w:eastAsia="Times" w:hAnsi="Garamond" w:cs="Times"/>
          <w:color w:val="000000" w:themeColor="text1"/>
          <w:sz w:val="24"/>
          <w:szCs w:val="24"/>
          <w:u w:color="000000"/>
        </w:rPr>
        <w:t xml:space="preserve">Discussant, Law and Society Association Conference, Panel on Free Speech and Academic Freedom, </w:t>
      </w:r>
      <w:r w:rsidR="002B7F40">
        <w:rPr>
          <w:rFonts w:ascii="Garamond" w:eastAsia="Times" w:hAnsi="Garamond" w:cs="Times"/>
          <w:color w:val="000000" w:themeColor="text1"/>
          <w:sz w:val="24"/>
          <w:szCs w:val="24"/>
          <w:u w:color="000000"/>
        </w:rPr>
        <w:t xml:space="preserve">Lisbon, Portugal, </w:t>
      </w:r>
      <w:r>
        <w:rPr>
          <w:rFonts w:ascii="Garamond" w:eastAsia="Times" w:hAnsi="Garamond" w:cs="Times"/>
          <w:color w:val="000000" w:themeColor="text1"/>
          <w:sz w:val="24"/>
          <w:szCs w:val="24"/>
          <w:u w:color="000000"/>
        </w:rPr>
        <w:t>July 2022.</w:t>
      </w:r>
    </w:p>
    <w:p w14:paraId="6C0AB0C8" w14:textId="77777777" w:rsidR="009E104D" w:rsidRDefault="009E104D" w:rsidP="00716E49">
      <w:pPr>
        <w:pStyle w:val="Body"/>
        <w:jc w:val="both"/>
        <w:rPr>
          <w:rFonts w:ascii="Garamond" w:eastAsia="Times" w:hAnsi="Garamond" w:cs="Times"/>
          <w:color w:val="000000" w:themeColor="text1"/>
          <w:sz w:val="24"/>
          <w:szCs w:val="24"/>
          <w:u w:color="000000"/>
        </w:rPr>
      </w:pPr>
    </w:p>
    <w:p w14:paraId="1C99DDE7" w14:textId="19EA142F" w:rsidR="00716E49" w:rsidRDefault="00716E49" w:rsidP="00716E49">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Decolonizing Article III,</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 xml:space="preserve"> 16</w:t>
      </w:r>
      <w:r w:rsidRPr="00530232">
        <w:rPr>
          <w:rFonts w:ascii="Garamond" w:eastAsia="Times" w:hAnsi="Garamond" w:cs="Times"/>
          <w:color w:val="000000" w:themeColor="text1"/>
          <w:sz w:val="24"/>
          <w:szCs w:val="24"/>
          <w:u w:color="000000"/>
          <w:vertAlign w:val="superscript"/>
        </w:rPr>
        <w:t>th</w:t>
      </w:r>
      <w:r>
        <w:rPr>
          <w:rFonts w:ascii="Garamond" w:eastAsia="Times" w:hAnsi="Garamond" w:cs="Times"/>
          <w:color w:val="000000" w:themeColor="text1"/>
          <w:sz w:val="24"/>
          <w:szCs w:val="24"/>
          <w:u w:color="000000"/>
        </w:rPr>
        <w:t xml:space="preserve"> Annual Lutie A. Lytle Black Women Law Faculty Workshop &amp; Writing Retreat, June 2022.</w:t>
      </w:r>
    </w:p>
    <w:p w14:paraId="55E2BA76" w14:textId="77777777" w:rsidR="00716E49" w:rsidRDefault="00716E49" w:rsidP="00716E49">
      <w:pPr>
        <w:pStyle w:val="Body"/>
        <w:jc w:val="both"/>
        <w:rPr>
          <w:rFonts w:ascii="Garamond" w:eastAsia="Times" w:hAnsi="Garamond" w:cs="Times"/>
          <w:color w:val="000000" w:themeColor="text1"/>
          <w:sz w:val="24"/>
          <w:szCs w:val="24"/>
          <w:u w:color="000000"/>
        </w:rPr>
      </w:pPr>
    </w:p>
    <w:p w14:paraId="76182F02" w14:textId="77777777" w:rsidR="00716E49" w:rsidRDefault="00716E49" w:rsidP="00716E49">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“Decolonizing Article III,” Virgin Island Bar Association Mid-Year Meeting, June 2022. </w:t>
      </w:r>
    </w:p>
    <w:p w14:paraId="699F3AA6" w14:textId="77777777" w:rsidR="00716E49" w:rsidRDefault="00716E49" w:rsidP="00240CC6">
      <w:pPr>
        <w:pStyle w:val="Body"/>
        <w:jc w:val="both"/>
        <w:rPr>
          <w:rFonts w:ascii="Garamond" w:eastAsia="Times" w:hAnsi="Garamond" w:cs="Times"/>
          <w:color w:val="000000" w:themeColor="text1"/>
          <w:sz w:val="24"/>
          <w:szCs w:val="24"/>
          <w:u w:color="000000"/>
        </w:rPr>
      </w:pPr>
    </w:p>
    <w:p w14:paraId="76FACA0E" w14:textId="4947FC1A" w:rsidR="00240CC6" w:rsidRDefault="00240CC6"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Charquia Wright, “</w:t>
      </w:r>
      <w:r w:rsidRPr="00F12B3F">
        <w:rPr>
          <w:rFonts w:ascii="Garamond" w:eastAsia="Times" w:hAnsi="Garamond" w:cs="Times"/>
          <w:color w:val="000000" w:themeColor="text1"/>
          <w:sz w:val="24"/>
          <w:szCs w:val="24"/>
          <w:u w:color="000000"/>
        </w:rPr>
        <w:t>T</w:t>
      </w:r>
      <w:r>
        <w:rPr>
          <w:rFonts w:ascii="Garamond" w:eastAsia="Times" w:hAnsi="Garamond" w:cs="Times"/>
          <w:color w:val="000000" w:themeColor="text1"/>
          <w:sz w:val="24"/>
          <w:szCs w:val="24"/>
          <w:u w:color="000000"/>
        </w:rPr>
        <w:t xml:space="preserve">owards a </w:t>
      </w:r>
      <w:r w:rsidRPr="00F12B3F">
        <w:rPr>
          <w:rFonts w:ascii="Garamond" w:eastAsia="Times" w:hAnsi="Garamond" w:cs="Times"/>
          <w:color w:val="000000" w:themeColor="text1"/>
          <w:sz w:val="24"/>
          <w:szCs w:val="24"/>
          <w:u w:color="000000"/>
        </w:rPr>
        <w:t>Race Conscious Federal Courts Curricul</w:t>
      </w:r>
      <w:r>
        <w:rPr>
          <w:rFonts w:ascii="Garamond" w:eastAsia="Times" w:hAnsi="Garamond" w:cs="Times"/>
          <w:color w:val="000000" w:themeColor="text1"/>
          <w:sz w:val="24"/>
          <w:szCs w:val="24"/>
          <w:u w:color="000000"/>
        </w:rPr>
        <w:t xml:space="preserve">um,” </w:t>
      </w:r>
      <w:proofErr w:type="spellStart"/>
      <w:r>
        <w:rPr>
          <w:rFonts w:ascii="Garamond" w:eastAsia="Times" w:hAnsi="Garamond" w:cs="Times"/>
          <w:color w:val="000000" w:themeColor="text1"/>
          <w:sz w:val="24"/>
          <w:szCs w:val="24"/>
          <w:u w:color="000000"/>
        </w:rPr>
        <w:t>AccessLex</w:t>
      </w:r>
      <w:proofErr w:type="spellEnd"/>
      <w:r>
        <w:rPr>
          <w:rFonts w:ascii="Garamond" w:eastAsia="Times" w:hAnsi="Garamond" w:cs="Times"/>
          <w:color w:val="000000" w:themeColor="text1"/>
          <w:sz w:val="24"/>
          <w:szCs w:val="24"/>
          <w:u w:color="000000"/>
        </w:rPr>
        <w:t xml:space="preserve"> Legal Education Research Symposium, November 2021</w:t>
      </w:r>
      <w:r w:rsidR="005212A5">
        <w:rPr>
          <w:rFonts w:ascii="Garamond" w:eastAsia="Times" w:hAnsi="Garamond" w:cs="Times"/>
          <w:color w:val="000000" w:themeColor="text1"/>
          <w:sz w:val="24"/>
          <w:szCs w:val="24"/>
          <w:u w:color="000000"/>
        </w:rPr>
        <w:t>.</w:t>
      </w:r>
    </w:p>
    <w:p w14:paraId="6D4BE8F5" w14:textId="1434FCA9" w:rsidR="009F0B4A" w:rsidRDefault="009F0B4A" w:rsidP="00240CC6">
      <w:pPr>
        <w:pStyle w:val="Body"/>
        <w:jc w:val="both"/>
        <w:rPr>
          <w:rFonts w:ascii="Garamond" w:eastAsia="Times" w:hAnsi="Garamond" w:cs="Times"/>
          <w:color w:val="000000" w:themeColor="text1"/>
          <w:sz w:val="24"/>
          <w:szCs w:val="24"/>
          <w:u w:color="000000"/>
        </w:rPr>
      </w:pPr>
    </w:p>
    <w:p w14:paraId="4FCDAA66" w14:textId="5B63C956" w:rsidR="009F0B4A" w:rsidRDefault="009F0B4A"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“Territorial Standing,” </w:t>
      </w:r>
      <w:proofErr w:type="spellStart"/>
      <w:r>
        <w:rPr>
          <w:rFonts w:ascii="Garamond" w:eastAsia="Times" w:hAnsi="Garamond" w:cs="Times"/>
          <w:color w:val="000000" w:themeColor="text1"/>
          <w:sz w:val="24"/>
          <w:szCs w:val="24"/>
          <w:u w:color="000000"/>
        </w:rPr>
        <w:t>LatCrit</w:t>
      </w:r>
      <w:proofErr w:type="spellEnd"/>
      <w:r>
        <w:rPr>
          <w:rFonts w:ascii="Garamond" w:eastAsia="Times" w:hAnsi="Garamond" w:cs="Times"/>
          <w:color w:val="000000" w:themeColor="text1"/>
          <w:sz w:val="24"/>
          <w:szCs w:val="24"/>
          <w:u w:color="000000"/>
        </w:rPr>
        <w:t xml:space="preserve"> Biennial Conference, October 2021</w:t>
      </w:r>
      <w:r w:rsidR="005212A5">
        <w:rPr>
          <w:rFonts w:ascii="Garamond" w:eastAsia="Times" w:hAnsi="Garamond" w:cs="Times"/>
          <w:color w:val="000000" w:themeColor="text1"/>
          <w:sz w:val="24"/>
          <w:szCs w:val="24"/>
          <w:u w:color="000000"/>
        </w:rPr>
        <w:t>.</w:t>
      </w:r>
    </w:p>
    <w:p w14:paraId="0E2680C3" w14:textId="77777777" w:rsidR="00240CC6" w:rsidRDefault="00240CC6" w:rsidP="00240CC6">
      <w:pPr>
        <w:pStyle w:val="Body"/>
        <w:jc w:val="both"/>
        <w:rPr>
          <w:rFonts w:ascii="Garamond" w:eastAsia="Times" w:hAnsi="Garamond" w:cs="Times"/>
          <w:color w:val="000000" w:themeColor="text1"/>
          <w:sz w:val="24"/>
          <w:szCs w:val="24"/>
          <w:u w:color="000000"/>
        </w:rPr>
      </w:pPr>
    </w:p>
    <w:p w14:paraId="76266E1C" w14:textId="57D312F2" w:rsidR="00240CC6" w:rsidRDefault="00240CC6"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Post-Racial Redistricting,</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 xml:space="preserve"> 1</w:t>
      </w:r>
      <w:r w:rsidR="00C1605C">
        <w:rPr>
          <w:rFonts w:ascii="Garamond" w:eastAsia="Times" w:hAnsi="Garamond" w:cs="Times"/>
          <w:color w:val="000000" w:themeColor="text1"/>
          <w:sz w:val="24"/>
          <w:szCs w:val="24"/>
          <w:u w:color="000000"/>
        </w:rPr>
        <w:t>5</w:t>
      </w:r>
      <w:r w:rsidRPr="00530232">
        <w:rPr>
          <w:rFonts w:ascii="Garamond" w:eastAsia="Times" w:hAnsi="Garamond" w:cs="Times"/>
          <w:color w:val="000000" w:themeColor="text1"/>
          <w:sz w:val="24"/>
          <w:szCs w:val="24"/>
          <w:u w:color="000000"/>
          <w:vertAlign w:val="superscript"/>
        </w:rPr>
        <w:t>th</w:t>
      </w:r>
      <w:r>
        <w:rPr>
          <w:rFonts w:ascii="Garamond" w:eastAsia="Times" w:hAnsi="Garamond" w:cs="Times"/>
          <w:color w:val="000000" w:themeColor="text1"/>
          <w:sz w:val="24"/>
          <w:szCs w:val="24"/>
          <w:u w:color="000000"/>
        </w:rPr>
        <w:t xml:space="preserve"> Annual Lutie A. Lytle Black Women Law Faculty Workshop &amp; Writing Retreat, June 2021</w:t>
      </w:r>
      <w:r w:rsidR="005212A5">
        <w:rPr>
          <w:rFonts w:ascii="Garamond" w:eastAsia="Times" w:hAnsi="Garamond" w:cs="Times"/>
          <w:color w:val="000000" w:themeColor="text1"/>
          <w:sz w:val="24"/>
          <w:szCs w:val="24"/>
          <w:u w:color="000000"/>
        </w:rPr>
        <w:t>.</w:t>
      </w:r>
    </w:p>
    <w:p w14:paraId="3B5B2DFF" w14:textId="77777777" w:rsidR="00240CC6" w:rsidRDefault="00240CC6" w:rsidP="00240CC6">
      <w:pPr>
        <w:pStyle w:val="Body"/>
        <w:jc w:val="both"/>
        <w:rPr>
          <w:rFonts w:ascii="Garamond" w:eastAsia="Times" w:hAnsi="Garamond" w:cs="Times"/>
          <w:color w:val="000000" w:themeColor="text1"/>
          <w:sz w:val="24"/>
          <w:szCs w:val="24"/>
          <w:u w:color="000000"/>
        </w:rPr>
      </w:pPr>
    </w:p>
    <w:p w14:paraId="34005300" w14:textId="2D939EFF" w:rsidR="00240CC6" w:rsidRDefault="00240CC6"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Post-Racial Standing</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 xml:space="preserve"> Princeton, Global Publishing and the Making of Literary Worlds Conference, June 2021</w:t>
      </w:r>
      <w:r w:rsidR="005212A5">
        <w:rPr>
          <w:rFonts w:ascii="Garamond" w:eastAsia="Times" w:hAnsi="Garamond" w:cs="Times"/>
          <w:color w:val="000000" w:themeColor="text1"/>
          <w:sz w:val="24"/>
          <w:szCs w:val="24"/>
          <w:u w:color="000000"/>
        </w:rPr>
        <w:t>.</w:t>
      </w:r>
    </w:p>
    <w:p w14:paraId="0B7CE5CB" w14:textId="77777777" w:rsidR="00240CC6" w:rsidRDefault="00240CC6" w:rsidP="00240CC6">
      <w:pPr>
        <w:pStyle w:val="Body"/>
        <w:jc w:val="both"/>
        <w:rPr>
          <w:rFonts w:ascii="Garamond" w:eastAsia="Times" w:hAnsi="Garamond" w:cs="Times"/>
          <w:color w:val="000000" w:themeColor="text1"/>
          <w:sz w:val="24"/>
          <w:szCs w:val="24"/>
          <w:u w:color="000000"/>
        </w:rPr>
      </w:pPr>
    </w:p>
    <w:p w14:paraId="51885877" w14:textId="77777777" w:rsidR="00240CC6" w:rsidRDefault="00240CC6"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Circuit Circus</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 xml:space="preserve"> Emerging Scholars Law and Society Association Conference, May 2021.</w:t>
      </w:r>
    </w:p>
    <w:p w14:paraId="76B69E26" w14:textId="77777777" w:rsidR="00240CC6" w:rsidRDefault="00240CC6" w:rsidP="00240CC6">
      <w:pPr>
        <w:pStyle w:val="Body"/>
        <w:jc w:val="both"/>
        <w:rPr>
          <w:rFonts w:ascii="Garamond" w:eastAsia="Times" w:hAnsi="Garamond" w:cs="Times"/>
          <w:color w:val="000000" w:themeColor="text1"/>
          <w:sz w:val="24"/>
          <w:szCs w:val="24"/>
          <w:u w:color="000000"/>
        </w:rPr>
      </w:pPr>
    </w:p>
    <w:p w14:paraId="56DE1E9A" w14:textId="77777777" w:rsidR="00240CC6" w:rsidRDefault="00240CC6" w:rsidP="00240CC6">
      <w:pPr>
        <w:pStyle w:val="Body"/>
        <w:jc w:val="both"/>
        <w:rPr>
          <w:rFonts w:ascii="Garamond" w:eastAsia="Times" w:hAnsi="Garamond" w:cs="Times"/>
          <w:color w:val="000000" w:themeColor="text1"/>
          <w:sz w:val="24"/>
          <w:szCs w:val="24"/>
          <w:u w:color="000000"/>
        </w:rPr>
      </w:pPr>
      <w:r>
        <w:rPr>
          <w:rFonts w:ascii="Garamond" w:eastAsia="Times" w:hAnsi="Garamond" w:cs="Times"/>
          <w:color w:val="000000" w:themeColor="text1"/>
          <w:sz w:val="24"/>
          <w:szCs w:val="24"/>
          <w:u w:color="000000"/>
        </w:rPr>
        <w:t xml:space="preserve">Charquia Wright, </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Circuit Circus</w:t>
      </w:r>
      <w:r w:rsidRPr="00EB3F09">
        <w:rPr>
          <w:rFonts w:ascii="Garamond" w:eastAsia="Times" w:hAnsi="Garamond" w:cs="Times"/>
          <w:color w:val="000000" w:themeColor="text1"/>
          <w:sz w:val="24"/>
          <w:szCs w:val="24"/>
          <w:u w:color="000000"/>
        </w:rPr>
        <w:t>,”</w:t>
      </w:r>
      <w:r>
        <w:rPr>
          <w:rFonts w:ascii="Garamond" w:eastAsia="Times" w:hAnsi="Garamond" w:cs="Times"/>
          <w:color w:val="000000" w:themeColor="text1"/>
          <w:sz w:val="24"/>
          <w:szCs w:val="24"/>
          <w:u w:color="000000"/>
        </w:rPr>
        <w:t xml:space="preserve"> </w:t>
      </w:r>
      <w:r w:rsidRPr="00EB3F09">
        <w:rPr>
          <w:rFonts w:ascii="Garamond" w:eastAsia="Times" w:hAnsi="Garamond" w:cs="Times"/>
          <w:color w:val="000000" w:themeColor="text1"/>
          <w:sz w:val="24"/>
          <w:szCs w:val="24"/>
          <w:u w:color="000000"/>
        </w:rPr>
        <w:t xml:space="preserve">American Bar Foundation </w:t>
      </w:r>
      <w:r>
        <w:rPr>
          <w:rFonts w:ascii="Garamond" w:eastAsia="Times" w:hAnsi="Garamond" w:cs="Times"/>
          <w:color w:val="000000" w:themeColor="text1"/>
          <w:sz w:val="24"/>
          <w:szCs w:val="24"/>
          <w:u w:color="000000"/>
        </w:rPr>
        <w:t>Talk Research to Me</w:t>
      </w:r>
      <w:r w:rsidRPr="00EB3F09">
        <w:rPr>
          <w:rFonts w:ascii="Garamond" w:eastAsia="Times" w:hAnsi="Garamond" w:cs="Times"/>
          <w:color w:val="000000" w:themeColor="text1"/>
          <w:sz w:val="24"/>
          <w:szCs w:val="24"/>
          <w:u w:color="000000"/>
        </w:rPr>
        <w:t xml:space="preserve"> Series</w:t>
      </w:r>
      <w:r>
        <w:rPr>
          <w:rFonts w:ascii="Garamond" w:eastAsia="Times" w:hAnsi="Garamond" w:cs="Times"/>
          <w:color w:val="000000" w:themeColor="text1"/>
          <w:sz w:val="24"/>
          <w:szCs w:val="24"/>
          <w:u w:color="000000"/>
        </w:rPr>
        <w:t>, April 2021.</w:t>
      </w:r>
    </w:p>
    <w:p w14:paraId="2248CB18" w14:textId="77777777" w:rsidR="00240CC6" w:rsidRDefault="00240CC6" w:rsidP="00240CC6">
      <w:pPr>
        <w:pStyle w:val="Body"/>
        <w:jc w:val="both"/>
        <w:rPr>
          <w:rFonts w:ascii="Garamond" w:eastAsia="Times" w:hAnsi="Garamond" w:cs="Times"/>
          <w:color w:val="000000" w:themeColor="text1"/>
          <w:sz w:val="24"/>
          <w:szCs w:val="24"/>
          <w:u w:color="000000"/>
        </w:rPr>
      </w:pPr>
    </w:p>
    <w:p w14:paraId="5DA426B1" w14:textId="77777777" w:rsidR="00240CC6" w:rsidRPr="00EB3F09" w:rsidRDefault="00240CC6" w:rsidP="00240CC6">
      <w:pPr>
        <w:pStyle w:val="Body"/>
        <w:jc w:val="both"/>
        <w:rPr>
          <w:rFonts w:ascii="Garamond" w:eastAsia="Times" w:hAnsi="Garamond" w:cs="Times"/>
          <w:color w:val="000000" w:themeColor="text1"/>
          <w:sz w:val="24"/>
          <w:szCs w:val="24"/>
          <w:u w:color="000000"/>
        </w:rPr>
      </w:pPr>
      <w:r w:rsidRPr="00EB3F09">
        <w:rPr>
          <w:rFonts w:ascii="Garamond" w:eastAsia="Times" w:hAnsi="Garamond" w:cs="Times"/>
          <w:color w:val="000000" w:themeColor="text1"/>
          <w:sz w:val="24"/>
          <w:szCs w:val="24"/>
          <w:u w:color="000000"/>
        </w:rPr>
        <w:t>Charquia Wright, “The Color of Standing: An Empirical Investigation of Racial Bias in Standing,” American Bar Foundation Speaker Series, September 2020.</w:t>
      </w:r>
    </w:p>
    <w:p w14:paraId="7D6D3F5F" w14:textId="77777777" w:rsidR="00240CC6" w:rsidRPr="008538DC" w:rsidRDefault="00240CC6" w:rsidP="00240CC6">
      <w:pPr>
        <w:pStyle w:val="Body"/>
        <w:jc w:val="both"/>
        <w:rPr>
          <w:rFonts w:ascii="Garamond" w:eastAsia="Times" w:hAnsi="Garamond" w:cs="Times"/>
          <w:color w:val="000000" w:themeColor="text1"/>
          <w:sz w:val="18"/>
          <w:szCs w:val="18"/>
          <w:u w:color="000000"/>
        </w:rPr>
      </w:pPr>
    </w:p>
    <w:p w14:paraId="6DAEC934" w14:textId="7B63F8DE" w:rsidR="009E6A9F" w:rsidRDefault="00240CC6" w:rsidP="00920558">
      <w:pPr>
        <w:pStyle w:val="Body"/>
        <w:jc w:val="both"/>
        <w:rPr>
          <w:rFonts w:ascii="Garamond" w:hAnsi="Garamond"/>
          <w:color w:val="000000" w:themeColor="text1"/>
          <w:sz w:val="24"/>
          <w:szCs w:val="24"/>
          <w:u w:color="000000"/>
        </w:rPr>
      </w:pPr>
      <w:r w:rsidRPr="00EB3F09">
        <w:rPr>
          <w:rFonts w:ascii="Garamond" w:hAnsi="Garamond"/>
          <w:color w:val="000000" w:themeColor="text1"/>
          <w:sz w:val="24"/>
          <w:szCs w:val="24"/>
          <w:u w:color="000000"/>
        </w:rPr>
        <w:t>Charquia Wright, “When Governments Weaponize Interest Convergence,” Fulbright, 2019 Fulbright Study and Research Enhancement Seminar, August 2019.</w:t>
      </w:r>
    </w:p>
    <w:p w14:paraId="27FF136E" w14:textId="77777777" w:rsidR="009E6A9F" w:rsidRDefault="009E6A9F" w:rsidP="00920558">
      <w:pPr>
        <w:pStyle w:val="Body"/>
        <w:jc w:val="both"/>
        <w:rPr>
          <w:rFonts w:ascii="Garamond" w:hAnsi="Garamond"/>
          <w:color w:val="000000" w:themeColor="text1"/>
          <w:sz w:val="24"/>
          <w:szCs w:val="24"/>
          <w:u w:color="000000"/>
        </w:rPr>
      </w:pPr>
    </w:p>
    <w:p w14:paraId="4A129FB8" w14:textId="77777777" w:rsidR="00A753C7" w:rsidRDefault="00A753C7" w:rsidP="00A753C7">
      <w:pPr>
        <w:sectPr w:rsidR="00A753C7" w:rsidSect="00777F2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864" w:gutter="0"/>
          <w:cols w:space="720"/>
          <w:titlePg/>
        </w:sectPr>
      </w:pPr>
    </w:p>
    <w:p w14:paraId="1B80675B" w14:textId="26F49877" w:rsidR="00D4056F" w:rsidRPr="005212A5" w:rsidRDefault="00D4056F" w:rsidP="00157BD6"/>
    <w:sectPr w:rsidR="00D4056F" w:rsidRPr="005212A5" w:rsidSect="00A753C7">
      <w:type w:val="continuous"/>
      <w:pgSz w:w="12240" w:h="15840"/>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36D9" w14:textId="77777777" w:rsidR="001778BA" w:rsidRDefault="001778BA">
      <w:r>
        <w:separator/>
      </w:r>
    </w:p>
  </w:endnote>
  <w:endnote w:type="continuationSeparator" w:id="0">
    <w:p w14:paraId="7AE35F3D" w14:textId="77777777" w:rsidR="001778BA" w:rsidRDefault="0017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EF" w:usb1="C0007841"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8540224"/>
      <w:docPartObj>
        <w:docPartGallery w:val="Page Numbers (Bottom of Page)"/>
        <w:docPartUnique/>
      </w:docPartObj>
    </w:sdtPr>
    <w:sdtContent>
      <w:p w14:paraId="063D6D75" w14:textId="049AD33F" w:rsidR="00777F2E" w:rsidRDefault="00777F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588ACD" w14:textId="77777777" w:rsidR="00375982" w:rsidRDefault="00375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691464"/>
      <w:docPartObj>
        <w:docPartGallery w:val="Page Numbers (Bottom of Page)"/>
        <w:docPartUnique/>
      </w:docPartObj>
    </w:sdtPr>
    <w:sdtContent>
      <w:p w14:paraId="46531066" w14:textId="66D5D4A7" w:rsidR="00777F2E" w:rsidRDefault="005C3BAC">
        <w:pPr>
          <w:pStyle w:val="Footer"/>
          <w:framePr w:wrap="none" w:vAnchor="text" w:hAnchor="margin" w:xAlign="center" w:y="1"/>
          <w:rPr>
            <w:rStyle w:val="PageNumber"/>
          </w:rPr>
        </w:pPr>
        <w:r>
          <w:rPr>
            <w:rStyle w:val="PageNumber"/>
          </w:rPr>
          <w:t>FEGINS</w:t>
        </w:r>
        <w:r w:rsidR="00777F2E">
          <w:rPr>
            <w:rStyle w:val="PageNumber"/>
          </w:rPr>
          <w:t xml:space="preserve"> </w:t>
        </w:r>
        <w:r w:rsidR="00777F2E">
          <w:rPr>
            <w:rStyle w:val="PageNumber"/>
          </w:rPr>
          <w:fldChar w:fldCharType="begin"/>
        </w:r>
        <w:r w:rsidR="00777F2E">
          <w:rPr>
            <w:rStyle w:val="PageNumber"/>
          </w:rPr>
          <w:instrText xml:space="preserve"> PAGE </w:instrText>
        </w:r>
        <w:r w:rsidR="00777F2E">
          <w:rPr>
            <w:rStyle w:val="PageNumber"/>
          </w:rPr>
          <w:fldChar w:fldCharType="separate"/>
        </w:r>
        <w:r w:rsidR="00777F2E">
          <w:rPr>
            <w:rStyle w:val="PageNumber"/>
            <w:noProof/>
          </w:rPr>
          <w:t>1</w:t>
        </w:r>
        <w:r w:rsidR="00777F2E">
          <w:rPr>
            <w:rStyle w:val="PageNumber"/>
          </w:rPr>
          <w:fldChar w:fldCharType="end"/>
        </w:r>
      </w:p>
    </w:sdtContent>
  </w:sdt>
  <w:p w14:paraId="178D1176" w14:textId="77777777" w:rsidR="00565877" w:rsidRDefault="005658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75C2" w14:textId="77777777" w:rsidR="006029EC" w:rsidRDefault="0060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6722" w14:textId="77777777" w:rsidR="001778BA" w:rsidRDefault="001778BA">
      <w:r>
        <w:separator/>
      </w:r>
    </w:p>
  </w:footnote>
  <w:footnote w:type="continuationSeparator" w:id="0">
    <w:p w14:paraId="670488D4" w14:textId="77777777" w:rsidR="001778BA" w:rsidRDefault="0017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2865160"/>
      <w:docPartObj>
        <w:docPartGallery w:val="Page Numbers (Top of Page)"/>
        <w:docPartUnique/>
      </w:docPartObj>
    </w:sdtPr>
    <w:sdtContent>
      <w:p w14:paraId="74E33A79" w14:textId="60B4B124" w:rsidR="004D080A" w:rsidRDefault="004D08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9C967" w14:textId="77777777" w:rsidR="00375982" w:rsidRDefault="00375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269B" w14:textId="77777777" w:rsidR="00565877" w:rsidRDefault="005658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71E" w14:textId="77777777" w:rsidR="00375982" w:rsidRDefault="00375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1DB"/>
    <w:multiLevelType w:val="hybridMultilevel"/>
    <w:tmpl w:val="135E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D1C73"/>
    <w:multiLevelType w:val="hybridMultilevel"/>
    <w:tmpl w:val="3D66C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EC403E"/>
    <w:multiLevelType w:val="hybridMultilevel"/>
    <w:tmpl w:val="84B4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623990">
    <w:abstractNumId w:val="1"/>
  </w:num>
  <w:num w:numId="2" w16cid:durableId="896477406">
    <w:abstractNumId w:val="2"/>
  </w:num>
  <w:num w:numId="3" w16cid:durableId="213142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77"/>
    <w:rsid w:val="00001010"/>
    <w:rsid w:val="000036BA"/>
    <w:rsid w:val="00006D62"/>
    <w:rsid w:val="00016DE8"/>
    <w:rsid w:val="00017CCB"/>
    <w:rsid w:val="00027AAB"/>
    <w:rsid w:val="000459D4"/>
    <w:rsid w:val="000527E2"/>
    <w:rsid w:val="000604B9"/>
    <w:rsid w:val="00071C18"/>
    <w:rsid w:val="00072492"/>
    <w:rsid w:val="00074770"/>
    <w:rsid w:val="00093417"/>
    <w:rsid w:val="000A4268"/>
    <w:rsid w:val="000A51B4"/>
    <w:rsid w:val="000A5C33"/>
    <w:rsid w:val="000B0FCA"/>
    <w:rsid w:val="000B3ABB"/>
    <w:rsid w:val="000B48EF"/>
    <w:rsid w:val="000B5755"/>
    <w:rsid w:val="000C4C6D"/>
    <w:rsid w:val="000C6BDA"/>
    <w:rsid w:val="000D0393"/>
    <w:rsid w:val="000D2EAE"/>
    <w:rsid w:val="000D3646"/>
    <w:rsid w:val="000D5F47"/>
    <w:rsid w:val="000E376C"/>
    <w:rsid w:val="000E5955"/>
    <w:rsid w:val="000F0843"/>
    <w:rsid w:val="000F20CA"/>
    <w:rsid w:val="000F327E"/>
    <w:rsid w:val="000F418E"/>
    <w:rsid w:val="000F4570"/>
    <w:rsid w:val="00106A8F"/>
    <w:rsid w:val="00106E61"/>
    <w:rsid w:val="001214F9"/>
    <w:rsid w:val="00121CF1"/>
    <w:rsid w:val="0013126F"/>
    <w:rsid w:val="001346B1"/>
    <w:rsid w:val="00144AB0"/>
    <w:rsid w:val="00155D2B"/>
    <w:rsid w:val="00157BD6"/>
    <w:rsid w:val="00161BA3"/>
    <w:rsid w:val="00176575"/>
    <w:rsid w:val="001778BA"/>
    <w:rsid w:val="00181285"/>
    <w:rsid w:val="0018209B"/>
    <w:rsid w:val="0019613C"/>
    <w:rsid w:val="001A1D21"/>
    <w:rsid w:val="001A352F"/>
    <w:rsid w:val="001A4689"/>
    <w:rsid w:val="001A7B5F"/>
    <w:rsid w:val="001B1087"/>
    <w:rsid w:val="001B153F"/>
    <w:rsid w:val="001B2EF6"/>
    <w:rsid w:val="001B4703"/>
    <w:rsid w:val="001B56FB"/>
    <w:rsid w:val="001C1EFA"/>
    <w:rsid w:val="001C3786"/>
    <w:rsid w:val="001C5A8E"/>
    <w:rsid w:val="001D16BF"/>
    <w:rsid w:val="001F235F"/>
    <w:rsid w:val="001F2787"/>
    <w:rsid w:val="001F57EC"/>
    <w:rsid w:val="001F687D"/>
    <w:rsid w:val="00200633"/>
    <w:rsid w:val="00201A44"/>
    <w:rsid w:val="0020249C"/>
    <w:rsid w:val="00202CD0"/>
    <w:rsid w:val="002030BA"/>
    <w:rsid w:val="002036F6"/>
    <w:rsid w:val="00206784"/>
    <w:rsid w:val="00216956"/>
    <w:rsid w:val="00216F0E"/>
    <w:rsid w:val="00217349"/>
    <w:rsid w:val="002243C6"/>
    <w:rsid w:val="00224865"/>
    <w:rsid w:val="00236324"/>
    <w:rsid w:val="00240CC6"/>
    <w:rsid w:val="00243FAB"/>
    <w:rsid w:val="00247F02"/>
    <w:rsid w:val="0025305C"/>
    <w:rsid w:val="00257F53"/>
    <w:rsid w:val="00262924"/>
    <w:rsid w:val="00264D9E"/>
    <w:rsid w:val="002744CE"/>
    <w:rsid w:val="00274655"/>
    <w:rsid w:val="002754E9"/>
    <w:rsid w:val="00291797"/>
    <w:rsid w:val="002938FD"/>
    <w:rsid w:val="00294310"/>
    <w:rsid w:val="002A437C"/>
    <w:rsid w:val="002B0FE2"/>
    <w:rsid w:val="002B7F40"/>
    <w:rsid w:val="002C20B3"/>
    <w:rsid w:val="002C224B"/>
    <w:rsid w:val="002C5DA1"/>
    <w:rsid w:val="002D138F"/>
    <w:rsid w:val="002D3FDD"/>
    <w:rsid w:val="002E2BBE"/>
    <w:rsid w:val="002E3B59"/>
    <w:rsid w:val="002E6339"/>
    <w:rsid w:val="002F2F1E"/>
    <w:rsid w:val="002F67AE"/>
    <w:rsid w:val="003024F2"/>
    <w:rsid w:val="0030287B"/>
    <w:rsid w:val="0030410D"/>
    <w:rsid w:val="00317DF7"/>
    <w:rsid w:val="00331D83"/>
    <w:rsid w:val="003431AF"/>
    <w:rsid w:val="003457EA"/>
    <w:rsid w:val="003476E9"/>
    <w:rsid w:val="003524EB"/>
    <w:rsid w:val="00355A60"/>
    <w:rsid w:val="003658D6"/>
    <w:rsid w:val="003733A2"/>
    <w:rsid w:val="00375982"/>
    <w:rsid w:val="0037707E"/>
    <w:rsid w:val="0038188F"/>
    <w:rsid w:val="00393811"/>
    <w:rsid w:val="003A3255"/>
    <w:rsid w:val="003B44D1"/>
    <w:rsid w:val="003D1D9C"/>
    <w:rsid w:val="003D466F"/>
    <w:rsid w:val="003D4C49"/>
    <w:rsid w:val="003D4E47"/>
    <w:rsid w:val="003D754C"/>
    <w:rsid w:val="003E7730"/>
    <w:rsid w:val="003F6DD0"/>
    <w:rsid w:val="003F762B"/>
    <w:rsid w:val="00400CEA"/>
    <w:rsid w:val="00406C80"/>
    <w:rsid w:val="00420C06"/>
    <w:rsid w:val="004271C2"/>
    <w:rsid w:val="0043196F"/>
    <w:rsid w:val="0043339D"/>
    <w:rsid w:val="004469EB"/>
    <w:rsid w:val="004477C5"/>
    <w:rsid w:val="00450351"/>
    <w:rsid w:val="00450984"/>
    <w:rsid w:val="0045199D"/>
    <w:rsid w:val="004636E2"/>
    <w:rsid w:val="00465108"/>
    <w:rsid w:val="0046565A"/>
    <w:rsid w:val="00466EC6"/>
    <w:rsid w:val="00471474"/>
    <w:rsid w:val="0048403F"/>
    <w:rsid w:val="00486F33"/>
    <w:rsid w:val="004874D8"/>
    <w:rsid w:val="004A375C"/>
    <w:rsid w:val="004B0690"/>
    <w:rsid w:val="004B18F6"/>
    <w:rsid w:val="004B4130"/>
    <w:rsid w:val="004C3A6D"/>
    <w:rsid w:val="004C4BDE"/>
    <w:rsid w:val="004D080A"/>
    <w:rsid w:val="004D4C62"/>
    <w:rsid w:val="004D5778"/>
    <w:rsid w:val="004E568E"/>
    <w:rsid w:val="004E69D2"/>
    <w:rsid w:val="005039EA"/>
    <w:rsid w:val="005075ED"/>
    <w:rsid w:val="005171A4"/>
    <w:rsid w:val="005212A5"/>
    <w:rsid w:val="00527F57"/>
    <w:rsid w:val="00530232"/>
    <w:rsid w:val="005427B8"/>
    <w:rsid w:val="00542877"/>
    <w:rsid w:val="00543FDF"/>
    <w:rsid w:val="005467DE"/>
    <w:rsid w:val="005571B8"/>
    <w:rsid w:val="00557310"/>
    <w:rsid w:val="005643DC"/>
    <w:rsid w:val="00565877"/>
    <w:rsid w:val="0056595F"/>
    <w:rsid w:val="00573CB4"/>
    <w:rsid w:val="005775C4"/>
    <w:rsid w:val="005830DB"/>
    <w:rsid w:val="00586460"/>
    <w:rsid w:val="00587527"/>
    <w:rsid w:val="00593194"/>
    <w:rsid w:val="00594DAC"/>
    <w:rsid w:val="005A60E7"/>
    <w:rsid w:val="005B08BC"/>
    <w:rsid w:val="005B1706"/>
    <w:rsid w:val="005B31F6"/>
    <w:rsid w:val="005B601B"/>
    <w:rsid w:val="005B6275"/>
    <w:rsid w:val="005B6394"/>
    <w:rsid w:val="005C3BAC"/>
    <w:rsid w:val="005C5DFE"/>
    <w:rsid w:val="005D0AFC"/>
    <w:rsid w:val="005D1D58"/>
    <w:rsid w:val="005D1F8D"/>
    <w:rsid w:val="005F6672"/>
    <w:rsid w:val="0060129A"/>
    <w:rsid w:val="006029EC"/>
    <w:rsid w:val="006134D4"/>
    <w:rsid w:val="00620184"/>
    <w:rsid w:val="00622F44"/>
    <w:rsid w:val="006327B2"/>
    <w:rsid w:val="00637F73"/>
    <w:rsid w:val="00640CB8"/>
    <w:rsid w:val="00646FC1"/>
    <w:rsid w:val="00652010"/>
    <w:rsid w:val="00657201"/>
    <w:rsid w:val="00671D10"/>
    <w:rsid w:val="006720CF"/>
    <w:rsid w:val="00690F38"/>
    <w:rsid w:val="006913B7"/>
    <w:rsid w:val="006A4E36"/>
    <w:rsid w:val="006B31D9"/>
    <w:rsid w:val="006B34BA"/>
    <w:rsid w:val="006C6687"/>
    <w:rsid w:val="006D0B81"/>
    <w:rsid w:val="006D62E4"/>
    <w:rsid w:val="006D7CEA"/>
    <w:rsid w:val="006E7597"/>
    <w:rsid w:val="006F0A18"/>
    <w:rsid w:val="00701BB2"/>
    <w:rsid w:val="007166F7"/>
    <w:rsid w:val="00716E49"/>
    <w:rsid w:val="007176FC"/>
    <w:rsid w:val="00720975"/>
    <w:rsid w:val="007266C8"/>
    <w:rsid w:val="00727076"/>
    <w:rsid w:val="00730176"/>
    <w:rsid w:val="00731865"/>
    <w:rsid w:val="00733815"/>
    <w:rsid w:val="007378B8"/>
    <w:rsid w:val="0074057B"/>
    <w:rsid w:val="00771E0A"/>
    <w:rsid w:val="007723B6"/>
    <w:rsid w:val="00773AE0"/>
    <w:rsid w:val="00773F63"/>
    <w:rsid w:val="00777F2E"/>
    <w:rsid w:val="00781748"/>
    <w:rsid w:val="00786806"/>
    <w:rsid w:val="007905B7"/>
    <w:rsid w:val="007910D1"/>
    <w:rsid w:val="00796F65"/>
    <w:rsid w:val="007B0802"/>
    <w:rsid w:val="007B5014"/>
    <w:rsid w:val="007B7651"/>
    <w:rsid w:val="007C6104"/>
    <w:rsid w:val="007D7DCB"/>
    <w:rsid w:val="007E0D51"/>
    <w:rsid w:val="007E3192"/>
    <w:rsid w:val="007F3B8D"/>
    <w:rsid w:val="00803990"/>
    <w:rsid w:val="008056FC"/>
    <w:rsid w:val="00820999"/>
    <w:rsid w:val="00823265"/>
    <w:rsid w:val="008325A0"/>
    <w:rsid w:val="00844987"/>
    <w:rsid w:val="00847894"/>
    <w:rsid w:val="00847DEB"/>
    <w:rsid w:val="008538DC"/>
    <w:rsid w:val="00857A75"/>
    <w:rsid w:val="008611BC"/>
    <w:rsid w:val="00865F8A"/>
    <w:rsid w:val="0087425B"/>
    <w:rsid w:val="00886DED"/>
    <w:rsid w:val="00893429"/>
    <w:rsid w:val="008A229A"/>
    <w:rsid w:val="008C546E"/>
    <w:rsid w:val="008D1507"/>
    <w:rsid w:val="008D7833"/>
    <w:rsid w:val="008E279F"/>
    <w:rsid w:val="008E7D80"/>
    <w:rsid w:val="008F1EBC"/>
    <w:rsid w:val="008F4A4C"/>
    <w:rsid w:val="008F4C2F"/>
    <w:rsid w:val="009051B2"/>
    <w:rsid w:val="009056A6"/>
    <w:rsid w:val="00920558"/>
    <w:rsid w:val="0092511B"/>
    <w:rsid w:val="00930A48"/>
    <w:rsid w:val="00931187"/>
    <w:rsid w:val="00935D8C"/>
    <w:rsid w:val="00940DD9"/>
    <w:rsid w:val="00940FA2"/>
    <w:rsid w:val="00941EFB"/>
    <w:rsid w:val="00947EEB"/>
    <w:rsid w:val="009552B3"/>
    <w:rsid w:val="00956F0F"/>
    <w:rsid w:val="00957AF6"/>
    <w:rsid w:val="00963A33"/>
    <w:rsid w:val="009717B2"/>
    <w:rsid w:val="00977AF3"/>
    <w:rsid w:val="00985F63"/>
    <w:rsid w:val="00986A26"/>
    <w:rsid w:val="0099325D"/>
    <w:rsid w:val="009A02DC"/>
    <w:rsid w:val="009A4139"/>
    <w:rsid w:val="009B116A"/>
    <w:rsid w:val="009B5472"/>
    <w:rsid w:val="009B60A2"/>
    <w:rsid w:val="009B6656"/>
    <w:rsid w:val="009B7697"/>
    <w:rsid w:val="009C207D"/>
    <w:rsid w:val="009C2C18"/>
    <w:rsid w:val="009C3F97"/>
    <w:rsid w:val="009D0DD0"/>
    <w:rsid w:val="009D2B29"/>
    <w:rsid w:val="009D5C63"/>
    <w:rsid w:val="009E104D"/>
    <w:rsid w:val="009E2542"/>
    <w:rsid w:val="009E6A9F"/>
    <w:rsid w:val="009E6D1C"/>
    <w:rsid w:val="009F0B4A"/>
    <w:rsid w:val="009F13C8"/>
    <w:rsid w:val="009F2AD1"/>
    <w:rsid w:val="009F792D"/>
    <w:rsid w:val="009F792F"/>
    <w:rsid w:val="00A12878"/>
    <w:rsid w:val="00A131EC"/>
    <w:rsid w:val="00A153F2"/>
    <w:rsid w:val="00A271CF"/>
    <w:rsid w:val="00A342EE"/>
    <w:rsid w:val="00A40243"/>
    <w:rsid w:val="00A44498"/>
    <w:rsid w:val="00A50A83"/>
    <w:rsid w:val="00A533A4"/>
    <w:rsid w:val="00A73B6A"/>
    <w:rsid w:val="00A74B7D"/>
    <w:rsid w:val="00A74DDA"/>
    <w:rsid w:val="00A753C7"/>
    <w:rsid w:val="00A75A6A"/>
    <w:rsid w:val="00A85C82"/>
    <w:rsid w:val="00AA1864"/>
    <w:rsid w:val="00AA3D48"/>
    <w:rsid w:val="00AA5082"/>
    <w:rsid w:val="00AB0EF9"/>
    <w:rsid w:val="00AB171B"/>
    <w:rsid w:val="00AB7450"/>
    <w:rsid w:val="00AC799A"/>
    <w:rsid w:val="00AC7B95"/>
    <w:rsid w:val="00AD462C"/>
    <w:rsid w:val="00AF0228"/>
    <w:rsid w:val="00AF03BA"/>
    <w:rsid w:val="00AF2FD7"/>
    <w:rsid w:val="00B06172"/>
    <w:rsid w:val="00B079A8"/>
    <w:rsid w:val="00B115EC"/>
    <w:rsid w:val="00B15177"/>
    <w:rsid w:val="00B34C0A"/>
    <w:rsid w:val="00B3534F"/>
    <w:rsid w:val="00B35B10"/>
    <w:rsid w:val="00B4451A"/>
    <w:rsid w:val="00B46DD2"/>
    <w:rsid w:val="00B516F0"/>
    <w:rsid w:val="00B51AC7"/>
    <w:rsid w:val="00B53CF6"/>
    <w:rsid w:val="00B64A5A"/>
    <w:rsid w:val="00B6509A"/>
    <w:rsid w:val="00B65FD2"/>
    <w:rsid w:val="00B70F89"/>
    <w:rsid w:val="00B717B2"/>
    <w:rsid w:val="00B73106"/>
    <w:rsid w:val="00B7371E"/>
    <w:rsid w:val="00B75BED"/>
    <w:rsid w:val="00B81829"/>
    <w:rsid w:val="00B818AD"/>
    <w:rsid w:val="00B85715"/>
    <w:rsid w:val="00B96A88"/>
    <w:rsid w:val="00B97008"/>
    <w:rsid w:val="00BB321A"/>
    <w:rsid w:val="00BB55EB"/>
    <w:rsid w:val="00BC6662"/>
    <w:rsid w:val="00BD3244"/>
    <w:rsid w:val="00BD4D31"/>
    <w:rsid w:val="00BD5AFD"/>
    <w:rsid w:val="00BF1F65"/>
    <w:rsid w:val="00C01EC5"/>
    <w:rsid w:val="00C05232"/>
    <w:rsid w:val="00C12AB1"/>
    <w:rsid w:val="00C15052"/>
    <w:rsid w:val="00C152AC"/>
    <w:rsid w:val="00C15477"/>
    <w:rsid w:val="00C15849"/>
    <w:rsid w:val="00C1605C"/>
    <w:rsid w:val="00C16EF4"/>
    <w:rsid w:val="00C211BD"/>
    <w:rsid w:val="00C23BC7"/>
    <w:rsid w:val="00C25A4E"/>
    <w:rsid w:val="00C2691C"/>
    <w:rsid w:val="00C32FB1"/>
    <w:rsid w:val="00C413BB"/>
    <w:rsid w:val="00C4248C"/>
    <w:rsid w:val="00C4309F"/>
    <w:rsid w:val="00C465BB"/>
    <w:rsid w:val="00C50210"/>
    <w:rsid w:val="00C52469"/>
    <w:rsid w:val="00C52858"/>
    <w:rsid w:val="00C72099"/>
    <w:rsid w:val="00C833EF"/>
    <w:rsid w:val="00C84262"/>
    <w:rsid w:val="00C93A67"/>
    <w:rsid w:val="00C94255"/>
    <w:rsid w:val="00CA0D82"/>
    <w:rsid w:val="00CA2742"/>
    <w:rsid w:val="00CA3A07"/>
    <w:rsid w:val="00CA6BFE"/>
    <w:rsid w:val="00CB35C3"/>
    <w:rsid w:val="00CB7831"/>
    <w:rsid w:val="00CC6953"/>
    <w:rsid w:val="00CD4855"/>
    <w:rsid w:val="00CF2025"/>
    <w:rsid w:val="00CF218A"/>
    <w:rsid w:val="00D16C99"/>
    <w:rsid w:val="00D2114F"/>
    <w:rsid w:val="00D27175"/>
    <w:rsid w:val="00D27548"/>
    <w:rsid w:val="00D332F1"/>
    <w:rsid w:val="00D3430A"/>
    <w:rsid w:val="00D3784D"/>
    <w:rsid w:val="00D4056F"/>
    <w:rsid w:val="00D425C6"/>
    <w:rsid w:val="00D523FD"/>
    <w:rsid w:val="00D66A93"/>
    <w:rsid w:val="00D71A9E"/>
    <w:rsid w:val="00D71FEE"/>
    <w:rsid w:val="00D72961"/>
    <w:rsid w:val="00D84618"/>
    <w:rsid w:val="00D84E47"/>
    <w:rsid w:val="00D878A7"/>
    <w:rsid w:val="00D93157"/>
    <w:rsid w:val="00DA21DE"/>
    <w:rsid w:val="00DA3270"/>
    <w:rsid w:val="00DA3C15"/>
    <w:rsid w:val="00DA43B7"/>
    <w:rsid w:val="00DA5A10"/>
    <w:rsid w:val="00DA65B6"/>
    <w:rsid w:val="00DA7090"/>
    <w:rsid w:val="00DC7191"/>
    <w:rsid w:val="00DD0F01"/>
    <w:rsid w:val="00DD31CF"/>
    <w:rsid w:val="00DD3F97"/>
    <w:rsid w:val="00DD6665"/>
    <w:rsid w:val="00DE025A"/>
    <w:rsid w:val="00DF1029"/>
    <w:rsid w:val="00DF17F5"/>
    <w:rsid w:val="00DF1DD0"/>
    <w:rsid w:val="00DF3A2C"/>
    <w:rsid w:val="00DF7B37"/>
    <w:rsid w:val="00E15527"/>
    <w:rsid w:val="00E23C98"/>
    <w:rsid w:val="00E3397F"/>
    <w:rsid w:val="00E43C2B"/>
    <w:rsid w:val="00E4541C"/>
    <w:rsid w:val="00E47335"/>
    <w:rsid w:val="00E47CA9"/>
    <w:rsid w:val="00E540EF"/>
    <w:rsid w:val="00E54A19"/>
    <w:rsid w:val="00E56BA0"/>
    <w:rsid w:val="00E659C5"/>
    <w:rsid w:val="00E76214"/>
    <w:rsid w:val="00E76A7D"/>
    <w:rsid w:val="00E95D6B"/>
    <w:rsid w:val="00EA2E80"/>
    <w:rsid w:val="00EB0F1F"/>
    <w:rsid w:val="00EB3F09"/>
    <w:rsid w:val="00EB5A08"/>
    <w:rsid w:val="00EC3955"/>
    <w:rsid w:val="00ED41DF"/>
    <w:rsid w:val="00ED71CC"/>
    <w:rsid w:val="00EE080D"/>
    <w:rsid w:val="00EE36FF"/>
    <w:rsid w:val="00EE376B"/>
    <w:rsid w:val="00EF1DD6"/>
    <w:rsid w:val="00EF55A3"/>
    <w:rsid w:val="00F12B3F"/>
    <w:rsid w:val="00F1413D"/>
    <w:rsid w:val="00F14211"/>
    <w:rsid w:val="00F27334"/>
    <w:rsid w:val="00F303E0"/>
    <w:rsid w:val="00F417EE"/>
    <w:rsid w:val="00F45823"/>
    <w:rsid w:val="00F528FF"/>
    <w:rsid w:val="00F56677"/>
    <w:rsid w:val="00F61AEE"/>
    <w:rsid w:val="00F6474A"/>
    <w:rsid w:val="00F674EB"/>
    <w:rsid w:val="00F84730"/>
    <w:rsid w:val="00F87538"/>
    <w:rsid w:val="00F96707"/>
    <w:rsid w:val="00FA469C"/>
    <w:rsid w:val="00FB4F88"/>
    <w:rsid w:val="00FB780A"/>
    <w:rsid w:val="00FC1C2F"/>
    <w:rsid w:val="00FC4F91"/>
    <w:rsid w:val="00FC53EC"/>
    <w:rsid w:val="00FC7525"/>
    <w:rsid w:val="00FF3A90"/>
    <w:rsid w:val="00FF6D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3EE"/>
  <w15:docId w15:val="{B376B5AA-D967-4B9E-971F-350903CC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color w:val="0000FF"/>
      <w:u w:val="single" w:color="0000FF"/>
    </w:rPr>
  </w:style>
  <w:style w:type="paragraph" w:styleId="Header">
    <w:name w:val="header"/>
    <w:basedOn w:val="Normal"/>
    <w:link w:val="HeaderChar"/>
    <w:uiPriority w:val="99"/>
    <w:unhideWhenUsed/>
    <w:rsid w:val="00375982"/>
    <w:pPr>
      <w:tabs>
        <w:tab w:val="center" w:pos="4680"/>
        <w:tab w:val="right" w:pos="9360"/>
      </w:tabs>
    </w:pPr>
  </w:style>
  <w:style w:type="character" w:customStyle="1" w:styleId="HeaderChar">
    <w:name w:val="Header Char"/>
    <w:basedOn w:val="DefaultParagraphFont"/>
    <w:link w:val="Header"/>
    <w:uiPriority w:val="99"/>
    <w:rsid w:val="00375982"/>
    <w:rPr>
      <w:sz w:val="24"/>
      <w:szCs w:val="24"/>
    </w:rPr>
  </w:style>
  <w:style w:type="paragraph" w:styleId="Footer">
    <w:name w:val="footer"/>
    <w:basedOn w:val="Normal"/>
    <w:link w:val="FooterChar"/>
    <w:uiPriority w:val="99"/>
    <w:unhideWhenUsed/>
    <w:rsid w:val="00375982"/>
    <w:pPr>
      <w:tabs>
        <w:tab w:val="center" w:pos="4680"/>
        <w:tab w:val="right" w:pos="9360"/>
      </w:tabs>
    </w:pPr>
  </w:style>
  <w:style w:type="character" w:customStyle="1" w:styleId="FooterChar">
    <w:name w:val="Footer Char"/>
    <w:basedOn w:val="DefaultParagraphFont"/>
    <w:link w:val="Footer"/>
    <w:uiPriority w:val="99"/>
    <w:rsid w:val="00375982"/>
    <w:rPr>
      <w:sz w:val="24"/>
      <w:szCs w:val="24"/>
    </w:rPr>
  </w:style>
  <w:style w:type="paragraph" w:styleId="BalloonText">
    <w:name w:val="Balloon Text"/>
    <w:basedOn w:val="Normal"/>
    <w:link w:val="BalloonTextChar"/>
    <w:uiPriority w:val="99"/>
    <w:semiHidden/>
    <w:unhideWhenUsed/>
    <w:rsid w:val="007F3B8D"/>
    <w:rPr>
      <w:sz w:val="18"/>
      <w:szCs w:val="18"/>
    </w:rPr>
  </w:style>
  <w:style w:type="character" w:customStyle="1" w:styleId="BalloonTextChar">
    <w:name w:val="Balloon Text Char"/>
    <w:basedOn w:val="DefaultParagraphFont"/>
    <w:link w:val="BalloonText"/>
    <w:uiPriority w:val="99"/>
    <w:semiHidden/>
    <w:rsid w:val="007F3B8D"/>
    <w:rPr>
      <w:sz w:val="18"/>
      <w:szCs w:val="18"/>
    </w:rPr>
  </w:style>
  <w:style w:type="paragraph" w:styleId="FootnoteText">
    <w:name w:val="footnote text"/>
    <w:basedOn w:val="Normal"/>
    <w:link w:val="FootnoteTextChar"/>
    <w:uiPriority w:val="99"/>
    <w:semiHidden/>
    <w:unhideWhenUsed/>
    <w:rsid w:val="00CC695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fr-FR"/>
    </w:rPr>
  </w:style>
  <w:style w:type="character" w:customStyle="1" w:styleId="FootnoteTextChar">
    <w:name w:val="Footnote Text Char"/>
    <w:basedOn w:val="DefaultParagraphFont"/>
    <w:link w:val="FootnoteText"/>
    <w:uiPriority w:val="99"/>
    <w:semiHidden/>
    <w:rsid w:val="00CC6953"/>
    <w:rPr>
      <w:rFonts w:asciiTheme="minorHAnsi" w:eastAsiaTheme="minorHAnsi" w:hAnsiTheme="minorHAnsi" w:cstheme="minorBidi"/>
      <w:bdr w:val="none" w:sz="0" w:space="0" w:color="auto"/>
      <w:lang w:val="fr-FR"/>
    </w:rPr>
  </w:style>
  <w:style w:type="character" w:styleId="FootnoteReference">
    <w:name w:val="footnote reference"/>
    <w:basedOn w:val="DefaultParagraphFont"/>
    <w:uiPriority w:val="99"/>
    <w:semiHidden/>
    <w:unhideWhenUsed/>
    <w:rsid w:val="00CC6953"/>
    <w:rPr>
      <w:vertAlign w:val="superscript"/>
    </w:rPr>
  </w:style>
  <w:style w:type="paragraph" w:styleId="NormalWeb">
    <w:name w:val="Normal (Web)"/>
    <w:basedOn w:val="Normal"/>
    <w:uiPriority w:val="99"/>
    <w:unhideWhenUsed/>
    <w:rsid w:val="00CC69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FollowedHyperlink">
    <w:name w:val="FollowedHyperlink"/>
    <w:basedOn w:val="DefaultParagraphFont"/>
    <w:uiPriority w:val="99"/>
    <w:semiHidden/>
    <w:unhideWhenUsed/>
    <w:rsid w:val="00CC6953"/>
    <w:rPr>
      <w:color w:val="FF00FF" w:themeColor="followedHyperlink"/>
      <w:u w:val="single"/>
    </w:rPr>
  </w:style>
  <w:style w:type="character" w:styleId="UnresolvedMention">
    <w:name w:val="Unresolved Mention"/>
    <w:basedOn w:val="DefaultParagraphFont"/>
    <w:uiPriority w:val="99"/>
    <w:semiHidden/>
    <w:unhideWhenUsed/>
    <w:rsid w:val="001B153F"/>
    <w:rPr>
      <w:color w:val="605E5C"/>
      <w:shd w:val="clear" w:color="auto" w:fill="E1DFDD"/>
    </w:rPr>
  </w:style>
  <w:style w:type="character" w:styleId="PageNumber">
    <w:name w:val="page number"/>
    <w:basedOn w:val="DefaultParagraphFont"/>
    <w:uiPriority w:val="99"/>
    <w:semiHidden/>
    <w:unhideWhenUsed/>
    <w:rsid w:val="00777F2E"/>
  </w:style>
  <w:style w:type="character" w:styleId="CommentReference">
    <w:name w:val="annotation reference"/>
    <w:basedOn w:val="DefaultParagraphFont"/>
    <w:uiPriority w:val="99"/>
    <w:semiHidden/>
    <w:unhideWhenUsed/>
    <w:rsid w:val="000459D4"/>
    <w:rPr>
      <w:sz w:val="16"/>
      <w:szCs w:val="16"/>
    </w:rPr>
  </w:style>
  <w:style w:type="paragraph" w:styleId="CommentText">
    <w:name w:val="annotation text"/>
    <w:basedOn w:val="Normal"/>
    <w:link w:val="CommentTextChar"/>
    <w:uiPriority w:val="99"/>
    <w:semiHidden/>
    <w:unhideWhenUsed/>
    <w:rsid w:val="000459D4"/>
    <w:rPr>
      <w:sz w:val="20"/>
      <w:szCs w:val="20"/>
    </w:rPr>
  </w:style>
  <w:style w:type="character" w:customStyle="1" w:styleId="CommentTextChar">
    <w:name w:val="Comment Text Char"/>
    <w:basedOn w:val="DefaultParagraphFont"/>
    <w:link w:val="CommentText"/>
    <w:uiPriority w:val="99"/>
    <w:semiHidden/>
    <w:rsid w:val="000459D4"/>
  </w:style>
  <w:style w:type="paragraph" w:styleId="CommentSubject">
    <w:name w:val="annotation subject"/>
    <w:basedOn w:val="CommentText"/>
    <w:next w:val="CommentText"/>
    <w:link w:val="CommentSubjectChar"/>
    <w:uiPriority w:val="99"/>
    <w:semiHidden/>
    <w:unhideWhenUsed/>
    <w:rsid w:val="000459D4"/>
    <w:rPr>
      <w:b/>
      <w:bCs/>
    </w:rPr>
  </w:style>
  <w:style w:type="character" w:customStyle="1" w:styleId="CommentSubjectChar">
    <w:name w:val="Comment Subject Char"/>
    <w:basedOn w:val="CommentTextChar"/>
    <w:link w:val="CommentSubject"/>
    <w:uiPriority w:val="99"/>
    <w:semiHidden/>
    <w:rsid w:val="00045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883">
      <w:bodyDiv w:val="1"/>
      <w:marLeft w:val="0"/>
      <w:marRight w:val="0"/>
      <w:marTop w:val="0"/>
      <w:marBottom w:val="0"/>
      <w:divBdr>
        <w:top w:val="none" w:sz="0" w:space="0" w:color="auto"/>
        <w:left w:val="none" w:sz="0" w:space="0" w:color="auto"/>
        <w:bottom w:val="none" w:sz="0" w:space="0" w:color="auto"/>
        <w:right w:val="none" w:sz="0" w:space="0" w:color="auto"/>
      </w:divBdr>
    </w:div>
    <w:div w:id="116802853">
      <w:bodyDiv w:val="1"/>
      <w:marLeft w:val="0"/>
      <w:marRight w:val="0"/>
      <w:marTop w:val="0"/>
      <w:marBottom w:val="0"/>
      <w:divBdr>
        <w:top w:val="none" w:sz="0" w:space="0" w:color="auto"/>
        <w:left w:val="none" w:sz="0" w:space="0" w:color="auto"/>
        <w:bottom w:val="none" w:sz="0" w:space="0" w:color="auto"/>
        <w:right w:val="none" w:sz="0" w:space="0" w:color="auto"/>
      </w:divBdr>
    </w:div>
    <w:div w:id="158930512">
      <w:bodyDiv w:val="1"/>
      <w:marLeft w:val="0"/>
      <w:marRight w:val="0"/>
      <w:marTop w:val="0"/>
      <w:marBottom w:val="0"/>
      <w:divBdr>
        <w:top w:val="none" w:sz="0" w:space="0" w:color="auto"/>
        <w:left w:val="none" w:sz="0" w:space="0" w:color="auto"/>
        <w:bottom w:val="none" w:sz="0" w:space="0" w:color="auto"/>
        <w:right w:val="none" w:sz="0" w:space="0" w:color="auto"/>
      </w:divBdr>
    </w:div>
    <w:div w:id="424964012">
      <w:bodyDiv w:val="1"/>
      <w:marLeft w:val="0"/>
      <w:marRight w:val="0"/>
      <w:marTop w:val="0"/>
      <w:marBottom w:val="0"/>
      <w:divBdr>
        <w:top w:val="none" w:sz="0" w:space="0" w:color="auto"/>
        <w:left w:val="none" w:sz="0" w:space="0" w:color="auto"/>
        <w:bottom w:val="none" w:sz="0" w:space="0" w:color="auto"/>
        <w:right w:val="none" w:sz="0" w:space="0" w:color="auto"/>
      </w:divBdr>
    </w:div>
    <w:div w:id="442501307">
      <w:bodyDiv w:val="1"/>
      <w:marLeft w:val="0"/>
      <w:marRight w:val="0"/>
      <w:marTop w:val="0"/>
      <w:marBottom w:val="0"/>
      <w:divBdr>
        <w:top w:val="none" w:sz="0" w:space="0" w:color="auto"/>
        <w:left w:val="none" w:sz="0" w:space="0" w:color="auto"/>
        <w:bottom w:val="none" w:sz="0" w:space="0" w:color="auto"/>
        <w:right w:val="none" w:sz="0" w:space="0" w:color="auto"/>
      </w:divBdr>
      <w:divsChild>
        <w:div w:id="270823946">
          <w:marLeft w:val="0"/>
          <w:marRight w:val="0"/>
          <w:marTop w:val="0"/>
          <w:marBottom w:val="0"/>
          <w:divBdr>
            <w:top w:val="none" w:sz="0" w:space="0" w:color="auto"/>
            <w:left w:val="none" w:sz="0" w:space="0" w:color="auto"/>
            <w:bottom w:val="none" w:sz="0" w:space="0" w:color="auto"/>
            <w:right w:val="none" w:sz="0" w:space="0" w:color="auto"/>
          </w:divBdr>
          <w:divsChild>
            <w:div w:id="1702050387">
              <w:marLeft w:val="0"/>
              <w:marRight w:val="0"/>
              <w:marTop w:val="0"/>
              <w:marBottom w:val="0"/>
              <w:divBdr>
                <w:top w:val="none" w:sz="0" w:space="0" w:color="auto"/>
                <w:left w:val="none" w:sz="0" w:space="0" w:color="auto"/>
                <w:bottom w:val="none" w:sz="0" w:space="0" w:color="auto"/>
                <w:right w:val="none" w:sz="0" w:space="0" w:color="auto"/>
              </w:divBdr>
              <w:divsChild>
                <w:div w:id="15819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0068">
      <w:bodyDiv w:val="1"/>
      <w:marLeft w:val="0"/>
      <w:marRight w:val="0"/>
      <w:marTop w:val="0"/>
      <w:marBottom w:val="0"/>
      <w:divBdr>
        <w:top w:val="none" w:sz="0" w:space="0" w:color="auto"/>
        <w:left w:val="none" w:sz="0" w:space="0" w:color="auto"/>
        <w:bottom w:val="none" w:sz="0" w:space="0" w:color="auto"/>
        <w:right w:val="none" w:sz="0" w:space="0" w:color="auto"/>
      </w:divBdr>
    </w:div>
    <w:div w:id="580528851">
      <w:bodyDiv w:val="1"/>
      <w:marLeft w:val="0"/>
      <w:marRight w:val="0"/>
      <w:marTop w:val="0"/>
      <w:marBottom w:val="0"/>
      <w:divBdr>
        <w:top w:val="none" w:sz="0" w:space="0" w:color="auto"/>
        <w:left w:val="none" w:sz="0" w:space="0" w:color="auto"/>
        <w:bottom w:val="none" w:sz="0" w:space="0" w:color="auto"/>
        <w:right w:val="none" w:sz="0" w:space="0" w:color="auto"/>
      </w:divBdr>
    </w:div>
    <w:div w:id="639841607">
      <w:bodyDiv w:val="1"/>
      <w:marLeft w:val="0"/>
      <w:marRight w:val="0"/>
      <w:marTop w:val="0"/>
      <w:marBottom w:val="0"/>
      <w:divBdr>
        <w:top w:val="none" w:sz="0" w:space="0" w:color="auto"/>
        <w:left w:val="none" w:sz="0" w:space="0" w:color="auto"/>
        <w:bottom w:val="none" w:sz="0" w:space="0" w:color="auto"/>
        <w:right w:val="none" w:sz="0" w:space="0" w:color="auto"/>
      </w:divBdr>
    </w:div>
    <w:div w:id="640765207">
      <w:bodyDiv w:val="1"/>
      <w:marLeft w:val="0"/>
      <w:marRight w:val="0"/>
      <w:marTop w:val="0"/>
      <w:marBottom w:val="0"/>
      <w:divBdr>
        <w:top w:val="none" w:sz="0" w:space="0" w:color="auto"/>
        <w:left w:val="none" w:sz="0" w:space="0" w:color="auto"/>
        <w:bottom w:val="none" w:sz="0" w:space="0" w:color="auto"/>
        <w:right w:val="none" w:sz="0" w:space="0" w:color="auto"/>
      </w:divBdr>
    </w:div>
    <w:div w:id="896433790">
      <w:bodyDiv w:val="1"/>
      <w:marLeft w:val="0"/>
      <w:marRight w:val="0"/>
      <w:marTop w:val="0"/>
      <w:marBottom w:val="0"/>
      <w:divBdr>
        <w:top w:val="none" w:sz="0" w:space="0" w:color="auto"/>
        <w:left w:val="none" w:sz="0" w:space="0" w:color="auto"/>
        <w:bottom w:val="none" w:sz="0" w:space="0" w:color="auto"/>
        <w:right w:val="none" w:sz="0" w:space="0" w:color="auto"/>
      </w:divBdr>
      <w:divsChild>
        <w:div w:id="1271205734">
          <w:marLeft w:val="0"/>
          <w:marRight w:val="0"/>
          <w:marTop w:val="0"/>
          <w:marBottom w:val="0"/>
          <w:divBdr>
            <w:top w:val="none" w:sz="0" w:space="0" w:color="auto"/>
            <w:left w:val="none" w:sz="0" w:space="0" w:color="auto"/>
            <w:bottom w:val="none" w:sz="0" w:space="0" w:color="auto"/>
            <w:right w:val="none" w:sz="0" w:space="0" w:color="auto"/>
          </w:divBdr>
          <w:divsChild>
            <w:div w:id="93406645">
              <w:marLeft w:val="0"/>
              <w:marRight w:val="0"/>
              <w:marTop w:val="0"/>
              <w:marBottom w:val="0"/>
              <w:divBdr>
                <w:top w:val="none" w:sz="0" w:space="0" w:color="auto"/>
                <w:left w:val="none" w:sz="0" w:space="0" w:color="auto"/>
                <w:bottom w:val="none" w:sz="0" w:space="0" w:color="auto"/>
                <w:right w:val="none" w:sz="0" w:space="0" w:color="auto"/>
              </w:divBdr>
              <w:divsChild>
                <w:div w:id="11157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79425">
      <w:bodyDiv w:val="1"/>
      <w:marLeft w:val="0"/>
      <w:marRight w:val="0"/>
      <w:marTop w:val="0"/>
      <w:marBottom w:val="0"/>
      <w:divBdr>
        <w:top w:val="none" w:sz="0" w:space="0" w:color="auto"/>
        <w:left w:val="none" w:sz="0" w:space="0" w:color="auto"/>
        <w:bottom w:val="none" w:sz="0" w:space="0" w:color="auto"/>
        <w:right w:val="none" w:sz="0" w:space="0" w:color="auto"/>
      </w:divBdr>
    </w:div>
    <w:div w:id="1323196632">
      <w:bodyDiv w:val="1"/>
      <w:marLeft w:val="0"/>
      <w:marRight w:val="0"/>
      <w:marTop w:val="0"/>
      <w:marBottom w:val="0"/>
      <w:divBdr>
        <w:top w:val="none" w:sz="0" w:space="0" w:color="auto"/>
        <w:left w:val="none" w:sz="0" w:space="0" w:color="auto"/>
        <w:bottom w:val="none" w:sz="0" w:space="0" w:color="auto"/>
        <w:right w:val="none" w:sz="0" w:space="0" w:color="auto"/>
      </w:divBdr>
    </w:div>
    <w:div w:id="1360274281">
      <w:bodyDiv w:val="1"/>
      <w:marLeft w:val="0"/>
      <w:marRight w:val="0"/>
      <w:marTop w:val="0"/>
      <w:marBottom w:val="0"/>
      <w:divBdr>
        <w:top w:val="none" w:sz="0" w:space="0" w:color="auto"/>
        <w:left w:val="none" w:sz="0" w:space="0" w:color="auto"/>
        <w:bottom w:val="none" w:sz="0" w:space="0" w:color="auto"/>
        <w:right w:val="none" w:sz="0" w:space="0" w:color="auto"/>
      </w:divBdr>
    </w:div>
    <w:div w:id="1743480968">
      <w:bodyDiv w:val="1"/>
      <w:marLeft w:val="0"/>
      <w:marRight w:val="0"/>
      <w:marTop w:val="0"/>
      <w:marBottom w:val="0"/>
      <w:divBdr>
        <w:top w:val="none" w:sz="0" w:space="0" w:color="auto"/>
        <w:left w:val="none" w:sz="0" w:space="0" w:color="auto"/>
        <w:bottom w:val="none" w:sz="0" w:space="0" w:color="auto"/>
        <w:right w:val="none" w:sz="0" w:space="0" w:color="auto"/>
      </w:divBdr>
    </w:div>
    <w:div w:id="1799494787">
      <w:bodyDiv w:val="1"/>
      <w:marLeft w:val="0"/>
      <w:marRight w:val="0"/>
      <w:marTop w:val="0"/>
      <w:marBottom w:val="0"/>
      <w:divBdr>
        <w:top w:val="none" w:sz="0" w:space="0" w:color="auto"/>
        <w:left w:val="none" w:sz="0" w:space="0" w:color="auto"/>
        <w:bottom w:val="none" w:sz="0" w:space="0" w:color="auto"/>
        <w:right w:val="none" w:sz="0" w:space="0" w:color="auto"/>
      </w:divBdr>
    </w:div>
    <w:div w:id="1845975103">
      <w:bodyDiv w:val="1"/>
      <w:marLeft w:val="0"/>
      <w:marRight w:val="0"/>
      <w:marTop w:val="0"/>
      <w:marBottom w:val="0"/>
      <w:divBdr>
        <w:top w:val="none" w:sz="0" w:space="0" w:color="auto"/>
        <w:left w:val="none" w:sz="0" w:space="0" w:color="auto"/>
        <w:bottom w:val="none" w:sz="0" w:space="0" w:color="auto"/>
        <w:right w:val="none" w:sz="0" w:space="0" w:color="auto"/>
      </w:divBdr>
      <w:divsChild>
        <w:div w:id="1141120345">
          <w:marLeft w:val="0"/>
          <w:marRight w:val="0"/>
          <w:marTop w:val="0"/>
          <w:marBottom w:val="0"/>
          <w:divBdr>
            <w:top w:val="none" w:sz="0" w:space="0" w:color="auto"/>
            <w:left w:val="none" w:sz="0" w:space="0" w:color="auto"/>
            <w:bottom w:val="none" w:sz="0" w:space="0" w:color="auto"/>
            <w:right w:val="none" w:sz="0" w:space="0" w:color="auto"/>
          </w:divBdr>
          <w:divsChild>
            <w:div w:id="83963852">
              <w:marLeft w:val="0"/>
              <w:marRight w:val="0"/>
              <w:marTop w:val="0"/>
              <w:marBottom w:val="0"/>
              <w:divBdr>
                <w:top w:val="none" w:sz="0" w:space="0" w:color="auto"/>
                <w:left w:val="none" w:sz="0" w:space="0" w:color="auto"/>
                <w:bottom w:val="none" w:sz="0" w:space="0" w:color="auto"/>
                <w:right w:val="none" w:sz="0" w:space="0" w:color="auto"/>
              </w:divBdr>
              <w:divsChild>
                <w:div w:id="16196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5054">
      <w:bodyDiv w:val="1"/>
      <w:marLeft w:val="0"/>
      <w:marRight w:val="0"/>
      <w:marTop w:val="0"/>
      <w:marBottom w:val="0"/>
      <w:divBdr>
        <w:top w:val="none" w:sz="0" w:space="0" w:color="auto"/>
        <w:left w:val="none" w:sz="0" w:space="0" w:color="auto"/>
        <w:bottom w:val="none" w:sz="0" w:space="0" w:color="auto"/>
        <w:right w:val="none" w:sz="0" w:space="0" w:color="auto"/>
      </w:divBdr>
    </w:div>
    <w:div w:id="207122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aignlegal.org/document/designing-independent-redistricting-commiss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clalawreview.org/unmasking-western-science-challenging-the-army-corps-of-engineers-rejection-of-the-isle-de-jean-charles-tribal-environmental-knowledge-under-apa-arbitrary-and-capricious-revie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03984-6d45-4c37-8706-52e7b873e8ce">
      <Terms xmlns="http://schemas.microsoft.com/office/infopath/2007/PartnerControls"/>
    </lcf76f155ced4ddcb4097134ff3c332f>
    <TaxCatchAll xmlns="37fa54f9-29c2-4a61-aec0-645fb92e03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E92D77A7216649BC636D4ACD7E177F" ma:contentTypeVersion="18" ma:contentTypeDescription="Create a new document." ma:contentTypeScope="" ma:versionID="2ced37bd7df60c55985411de2735a49f">
  <xsd:schema xmlns:xsd="http://www.w3.org/2001/XMLSchema" xmlns:xs="http://www.w3.org/2001/XMLSchema" xmlns:p="http://schemas.microsoft.com/office/2006/metadata/properties" xmlns:ns2="be903984-6d45-4c37-8706-52e7b873e8ce" xmlns:ns3="37fa54f9-29c2-4a61-aec0-645fb92e03ec" targetNamespace="http://schemas.microsoft.com/office/2006/metadata/properties" ma:root="true" ma:fieldsID="1753b860e15f4e22d2987ea31602f197" ns2:_="" ns3:_="">
    <xsd:import namespace="be903984-6d45-4c37-8706-52e7b873e8ce"/>
    <xsd:import namespace="37fa54f9-29c2-4a61-aec0-645fb92e0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03984-6d45-4c37-8706-52e7b873e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a54f9-29c2-4a61-aec0-645fb92e03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bb4489-44e9-48d1-b4b4-f641aa82e938}" ma:internalName="TaxCatchAll" ma:showField="CatchAllData" ma:web="37fa54f9-29c2-4a61-aec0-645fb92e0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BA0AD-73A6-4C27-BE74-5E101848D7C7}">
  <ds:schemaRefs>
    <ds:schemaRef ds:uri="http://schemas.microsoft.com/office/2006/metadata/properties"/>
    <ds:schemaRef ds:uri="http://schemas.microsoft.com/office/infopath/2007/PartnerControls"/>
    <ds:schemaRef ds:uri="be903984-6d45-4c37-8706-52e7b873e8ce"/>
    <ds:schemaRef ds:uri="37fa54f9-29c2-4a61-aec0-645fb92e03ec"/>
  </ds:schemaRefs>
</ds:datastoreItem>
</file>

<file path=customXml/itemProps2.xml><?xml version="1.0" encoding="utf-8"?>
<ds:datastoreItem xmlns:ds="http://schemas.openxmlformats.org/officeDocument/2006/customXml" ds:itemID="{E8C33DD2-4D29-4B24-ABB2-40C4A93B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03984-6d45-4c37-8706-52e7b873e8ce"/>
    <ds:schemaRef ds:uri="37fa54f9-29c2-4a61-aec0-645fb92e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50DFC-87CD-4DF4-9693-37819C4EE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1889</Words>
  <Characters>12666</Characters>
  <Application>Microsoft Office Word</Application>
  <DocSecurity>4</DocSecurity>
  <Lines>293</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Lynn Siefker</dc:creator>
  <cp:keywords/>
  <cp:lastModifiedBy>Christen Perry</cp:lastModifiedBy>
  <cp:revision>9</cp:revision>
  <cp:lastPrinted>2026-03-27T18:00:00Z</cp:lastPrinted>
  <dcterms:created xsi:type="dcterms:W3CDTF">2026-02-27T20:21:00Z</dcterms:created>
  <dcterms:modified xsi:type="dcterms:W3CDTF">2026-03-27T15:00:00Z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0x010100C0E92D77A7216649BC636D4ACD7E177F</vt:lpwstr>
  </property>
  <property fmtid="{D5CDD505-2E9C-101B-9397-08002B2CF9AE}" pid="3" name="MediaServiceImageTags">
    <vt:lpwstr/>
  </property>
</Properties>
</file>